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C145B" w14:textId="77777777" w:rsidR="00351DA7" w:rsidRDefault="0060791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14:paraId="750FFCE3" w14:textId="48C764BC" w:rsidR="00351DA7" w:rsidRDefault="00B04E29">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超短期融资</w:t>
      </w:r>
      <w:proofErr w:type="gramStart"/>
      <w:r>
        <w:rPr>
          <w:rFonts w:ascii="仿宋" w:eastAsia="仿宋" w:hAnsi="仿宋" w:cs="仿宋" w:hint="eastAsia"/>
          <w:b/>
          <w:color w:val="05060A"/>
          <w:kern w:val="0"/>
          <w:sz w:val="36"/>
          <w:szCs w:val="36"/>
        </w:rPr>
        <w:t>券</w:t>
      </w:r>
      <w:proofErr w:type="gramEnd"/>
      <w:r w:rsidR="00607918">
        <w:rPr>
          <w:rFonts w:ascii="仿宋" w:eastAsia="仿宋" w:hAnsi="仿宋" w:cs="仿宋" w:hint="eastAsia"/>
          <w:b/>
          <w:color w:val="05060A"/>
          <w:kern w:val="0"/>
          <w:sz w:val="36"/>
          <w:szCs w:val="36"/>
        </w:rPr>
        <w:t>主承销商招标文件</w:t>
      </w:r>
    </w:p>
    <w:p w14:paraId="79835518" w14:textId="77777777" w:rsidR="00351DA7" w:rsidRDefault="00351DA7">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14:paraId="472F835D" w14:textId="4DC199CC"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04E29">
        <w:rPr>
          <w:rFonts w:ascii="仿宋" w:eastAsia="仿宋" w:hAnsi="仿宋" w:cs="仿宋"/>
          <w:sz w:val="30"/>
          <w:szCs w:val="30"/>
        </w:rPr>
        <w:t>5</w:t>
      </w:r>
      <w:r>
        <w:rPr>
          <w:rFonts w:ascii="仿宋" w:eastAsia="仿宋" w:hAnsi="仿宋" w:cs="仿宋" w:hint="eastAsia"/>
          <w:sz w:val="30"/>
          <w:szCs w:val="30"/>
        </w:rPr>
        <w:t>年度第</w:t>
      </w:r>
      <w:r w:rsidR="00B04E29">
        <w:rPr>
          <w:rFonts w:ascii="仿宋" w:eastAsia="仿宋" w:hAnsi="仿宋" w:cs="仿宋" w:hint="eastAsia"/>
          <w:sz w:val="30"/>
          <w:szCs w:val="30"/>
        </w:rPr>
        <w:t>一</w:t>
      </w:r>
      <w:r>
        <w:rPr>
          <w:rFonts w:ascii="仿宋" w:eastAsia="仿宋" w:hAnsi="仿宋" w:cs="仿宋" w:hint="eastAsia"/>
          <w:sz w:val="30"/>
          <w:szCs w:val="30"/>
        </w:rPr>
        <w:t>批资本市场债券发行已由相关部门批准实施，具备招标条件。</w:t>
      </w:r>
      <w:r>
        <w:rPr>
          <w:rFonts w:ascii="仿宋" w:eastAsia="仿宋" w:hAnsi="仿宋" w:cs="仿宋_GB2312" w:hint="eastAsia"/>
          <w:color w:val="16181D"/>
          <w:kern w:val="0"/>
          <w:sz w:val="30"/>
          <w:szCs w:val="30"/>
        </w:rPr>
        <w:t>本次通过公开招标方式选择银行间市场交易商协会（以下简称“交易商协会”）</w:t>
      </w:r>
      <w:r w:rsidR="00B04E29">
        <w:rPr>
          <w:rFonts w:ascii="仿宋" w:eastAsia="仿宋" w:hAnsi="仿宋" w:cs="仿宋_GB2312" w:hint="eastAsia"/>
          <w:color w:val="16181D"/>
          <w:kern w:val="0"/>
          <w:sz w:val="30"/>
          <w:szCs w:val="30"/>
        </w:rPr>
        <w:t>超短期融资</w:t>
      </w:r>
      <w:proofErr w:type="gramStart"/>
      <w:r w:rsidR="00B04E29">
        <w:rPr>
          <w:rFonts w:ascii="仿宋" w:eastAsia="仿宋" w:hAnsi="仿宋" w:cs="仿宋_GB2312" w:hint="eastAsia"/>
          <w:color w:val="16181D"/>
          <w:kern w:val="0"/>
          <w:sz w:val="30"/>
          <w:szCs w:val="30"/>
        </w:rPr>
        <w:t>券</w:t>
      </w:r>
      <w:proofErr w:type="gramEnd"/>
      <w:r>
        <w:rPr>
          <w:rFonts w:ascii="仿宋" w:eastAsia="仿宋" w:hAnsi="仿宋" w:cs="仿宋_GB2312" w:hint="eastAsia"/>
          <w:color w:val="16181D"/>
          <w:kern w:val="0"/>
          <w:sz w:val="30"/>
          <w:szCs w:val="30"/>
        </w:rPr>
        <w:t>（以下简称“许昌投资</w:t>
      </w:r>
      <w:r w:rsidR="00B04E29">
        <w:rPr>
          <w:rFonts w:ascii="仿宋" w:eastAsia="仿宋" w:hAnsi="仿宋" w:cs="仿宋_GB2312"/>
          <w:color w:val="16181D"/>
          <w:kern w:val="0"/>
          <w:sz w:val="30"/>
          <w:szCs w:val="30"/>
        </w:rPr>
        <w:t>SCP</w:t>
      </w:r>
      <w:r>
        <w:rPr>
          <w:rFonts w:ascii="仿宋" w:eastAsia="仿宋" w:hAnsi="仿宋" w:cs="仿宋_GB2312" w:hint="eastAsia"/>
          <w:color w:val="16181D"/>
          <w:kern w:val="0"/>
          <w:sz w:val="30"/>
          <w:szCs w:val="30"/>
        </w:rPr>
        <w:t>”）发行主承销商，由其负责我公司</w:t>
      </w:r>
      <w:r w:rsidR="00B852C3">
        <w:rPr>
          <w:rFonts w:ascii="仿宋" w:eastAsia="仿宋" w:hAnsi="仿宋" w:cs="仿宋_GB2312" w:hint="eastAsia"/>
          <w:color w:val="16181D"/>
          <w:kern w:val="0"/>
          <w:sz w:val="30"/>
          <w:szCs w:val="30"/>
        </w:rPr>
        <w:t xml:space="preserve"> </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许昌投资SCP</w:t>
      </w:r>
      <w:r>
        <w:rPr>
          <w:rFonts w:ascii="仿宋" w:eastAsia="仿宋" w:hAnsi="仿宋" w:cs="仿宋_GB2312" w:hint="eastAsia"/>
          <w:color w:val="16181D"/>
          <w:kern w:val="0"/>
          <w:sz w:val="30"/>
          <w:szCs w:val="30"/>
        </w:rPr>
        <w:t>”发行工作，现就有关事宜告知如下:</w:t>
      </w:r>
    </w:p>
    <w:p w14:paraId="356EF665"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14:paraId="3E0CF365" w14:textId="0C8D4A70"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Pr>
          <w:rFonts w:ascii="仿宋" w:eastAsia="仿宋" w:hAnsi="仿宋" w:cs="仿宋_GB2312" w:hint="eastAsia"/>
          <w:color w:val="16181D"/>
          <w:kern w:val="0"/>
          <w:sz w:val="30"/>
          <w:szCs w:val="30"/>
        </w:rPr>
        <w:t>交易商协会“</w:t>
      </w:r>
      <w:r w:rsidR="0036193A">
        <w:rPr>
          <w:rFonts w:ascii="仿宋" w:eastAsia="仿宋" w:hAnsi="仿宋" w:cs="仿宋_GB2312" w:hint="eastAsia"/>
          <w:color w:val="16181D"/>
          <w:kern w:val="0"/>
          <w:sz w:val="30"/>
          <w:szCs w:val="30"/>
        </w:rPr>
        <w:t>许昌投资SCP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主承销商项目。</w:t>
      </w:r>
    </w:p>
    <w:p w14:paraId="2BC4E11F" w14:textId="35DF01A3" w:rsidR="00351DA7" w:rsidRDefault="0060791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w:t>
      </w:r>
      <w:r>
        <w:rPr>
          <w:rFonts w:ascii="仿宋" w:eastAsia="仿宋" w:hAnsi="仿宋" w:cs="仿宋" w:hint="eastAsia"/>
          <w:color w:val="16181D"/>
          <w:kern w:val="0"/>
          <w:sz w:val="30"/>
          <w:szCs w:val="30"/>
        </w:rPr>
        <w:t>交易商协会</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许昌投资SCP</w:t>
      </w:r>
      <w:r>
        <w:rPr>
          <w:rFonts w:ascii="仿宋" w:eastAsia="仿宋" w:hAnsi="仿宋" w:cs="仿宋_GB2312" w:hint="eastAsia"/>
          <w:color w:val="16181D"/>
          <w:kern w:val="0"/>
          <w:sz w:val="30"/>
          <w:szCs w:val="30"/>
        </w:rPr>
        <w:t>”</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14:paraId="25F07EC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拟发行规模不超过20亿元。</w:t>
      </w:r>
    </w:p>
    <w:p w14:paraId="60CAFB2B" w14:textId="64807991" w:rsidR="00351DA7" w:rsidRDefault="0060791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w:t>
      </w:r>
      <w:r w:rsidR="0036193A">
        <w:rPr>
          <w:rFonts w:ascii="仿宋" w:eastAsia="仿宋" w:hAnsi="仿宋" w:cs="仿宋_GB2312"/>
          <w:kern w:val="0"/>
          <w:sz w:val="30"/>
          <w:szCs w:val="30"/>
        </w:rPr>
        <w:t>270天</w:t>
      </w:r>
      <w:r>
        <w:rPr>
          <w:rFonts w:ascii="仿宋" w:eastAsia="仿宋" w:hAnsi="仿宋" w:cs="仿宋_GB2312" w:hint="eastAsia"/>
          <w:kern w:val="0"/>
          <w:sz w:val="30"/>
          <w:szCs w:val="30"/>
        </w:rPr>
        <w:t>。</w:t>
      </w:r>
    </w:p>
    <w:p w14:paraId="6F21C3B8"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14:paraId="7D9AA05E" w14:textId="2E7A0473" w:rsidR="00351DA7" w:rsidRDefault="0060791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许昌投资SCP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发行及偿还完毕为止。</w:t>
      </w:r>
    </w:p>
    <w:p w14:paraId="3C84908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14:paraId="3688B85B" w14:textId="794D96F3"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1、质量标准：投标人中标后所提供的服务以保障招标人顺利发行</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许昌投资SCP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为目的，制定发行方案，组织项目工作</w:t>
      </w:r>
      <w:r>
        <w:rPr>
          <w:rFonts w:ascii="仿宋" w:eastAsia="仿宋" w:hAnsi="仿宋" w:cs="仿宋_GB2312" w:hint="eastAsia"/>
          <w:kern w:val="0"/>
          <w:sz w:val="30"/>
          <w:szCs w:val="30"/>
        </w:rPr>
        <w:lastRenderedPageBreak/>
        <w:t>团队，制作申报材料，以审批通过的标准为提供服务的基本标准，组建承销团并负责余额包销。</w:t>
      </w:r>
    </w:p>
    <w:p w14:paraId="0BBCE378"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14:paraId="508D7A35" w14:textId="77777777" w:rsidR="00351DA7" w:rsidRDefault="0060791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14:paraId="7408B77A" w14:textId="77777777" w:rsidR="00351DA7" w:rsidRDefault="00607918">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p>
    <w:p w14:paraId="680D8265"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14:paraId="21F700B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6181D"/>
          <w:kern w:val="0"/>
          <w:sz w:val="30"/>
          <w:szCs w:val="30"/>
        </w:rPr>
        <w:t>（一</w:t>
      </w:r>
      <w:r>
        <w:rPr>
          <w:rFonts w:ascii="仿宋" w:eastAsia="仿宋" w:hAnsi="仿宋" w:cs="仿宋_GB2312" w:hint="eastAsia"/>
          <w:color w:val="000000" w:themeColor="text1"/>
          <w:kern w:val="0"/>
          <w:sz w:val="30"/>
          <w:szCs w:val="30"/>
        </w:rPr>
        <w:t>）交易商协会公布《非金融企业债务融资工具承销机构名单》具有主承销商资格的机构；</w:t>
      </w:r>
    </w:p>
    <w:p w14:paraId="4479E71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14:paraId="14A265A3"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14:paraId="324700B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14:paraId="6CA893F4"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color w:val="16181D"/>
          <w:kern w:val="0"/>
          <w:sz w:val="30"/>
          <w:szCs w:val="30"/>
        </w:rPr>
        <w:t>（五）</w:t>
      </w:r>
      <w:r>
        <w:rPr>
          <w:rFonts w:ascii="仿宋" w:eastAsia="仿宋" w:hAnsi="仿宋" w:cs="仿宋_GB2312" w:hint="eastAsia"/>
          <w:kern w:val="0"/>
          <w:sz w:val="30"/>
          <w:szCs w:val="30"/>
        </w:rPr>
        <w:t>本项目不接受联合体投标。</w:t>
      </w:r>
    </w:p>
    <w:p w14:paraId="4B7411DB"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三、 招标申请文件原件递交截止时间及地点</w:t>
      </w:r>
    </w:p>
    <w:p w14:paraId="103DBAF4" w14:textId="1238DF2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（一）报名日</w:t>
      </w:r>
      <w:r w:rsidRPr="00082BB8">
        <w:rPr>
          <w:rFonts w:ascii="仿宋" w:eastAsia="仿宋" w:hAnsi="仿宋" w:cs="仿宋_GB2312" w:hint="eastAsia"/>
          <w:b/>
          <w:color w:val="000000" w:themeColor="text1"/>
          <w:kern w:val="0"/>
          <w:sz w:val="30"/>
          <w:szCs w:val="30"/>
        </w:rPr>
        <w:t>期：</w:t>
      </w:r>
      <w:r w:rsidR="00C34265" w:rsidRPr="00082BB8">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00C34265" w:rsidRPr="00082BB8">
        <w:rPr>
          <w:rFonts w:ascii="仿宋" w:eastAsia="仿宋" w:hAnsi="仿宋" w:cs="仿宋_GB2312" w:hint="eastAsia"/>
          <w:color w:val="000000" w:themeColor="text1"/>
          <w:kern w:val="0"/>
          <w:sz w:val="30"/>
          <w:szCs w:val="30"/>
        </w:rPr>
        <w:t>年</w:t>
      </w:r>
      <w:r w:rsidR="002C51CE">
        <w:rPr>
          <w:rFonts w:ascii="仿宋" w:eastAsia="仿宋" w:hAnsi="仿宋" w:cs="仿宋_GB2312"/>
          <w:color w:val="000000" w:themeColor="text1"/>
          <w:kern w:val="0"/>
          <w:sz w:val="30"/>
          <w:szCs w:val="30"/>
        </w:rPr>
        <w:t>6</w:t>
      </w:r>
      <w:r w:rsidRPr="00082BB8">
        <w:rPr>
          <w:rFonts w:ascii="仿宋" w:eastAsia="仿宋" w:hAnsi="仿宋" w:cs="仿宋_GB2312"/>
          <w:color w:val="000000" w:themeColor="text1"/>
          <w:kern w:val="0"/>
          <w:sz w:val="30"/>
          <w:szCs w:val="30"/>
        </w:rPr>
        <w:t>月</w:t>
      </w:r>
      <w:r w:rsidR="002C51CE">
        <w:rPr>
          <w:rFonts w:ascii="仿宋" w:eastAsia="仿宋" w:hAnsi="仿宋" w:cs="仿宋_GB2312"/>
          <w:color w:val="000000" w:themeColor="text1"/>
          <w:kern w:val="0"/>
          <w:sz w:val="30"/>
          <w:szCs w:val="30"/>
        </w:rPr>
        <w:t>13</w:t>
      </w:r>
      <w:r w:rsidRPr="00082BB8">
        <w:rPr>
          <w:rFonts w:ascii="仿宋" w:eastAsia="仿宋" w:hAnsi="仿宋" w:cs="仿宋_GB2312" w:hint="eastAsia"/>
          <w:color w:val="000000" w:themeColor="text1"/>
          <w:kern w:val="0"/>
          <w:sz w:val="30"/>
          <w:szCs w:val="30"/>
        </w:rPr>
        <w:t>日起至</w:t>
      </w:r>
      <w:r w:rsidR="00C34265" w:rsidRPr="00082BB8">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00C34265" w:rsidRPr="00082BB8">
        <w:rPr>
          <w:rFonts w:ascii="仿宋" w:eastAsia="仿宋" w:hAnsi="仿宋" w:cs="仿宋_GB2312" w:hint="eastAsia"/>
          <w:color w:val="000000" w:themeColor="text1"/>
          <w:kern w:val="0"/>
          <w:sz w:val="30"/>
          <w:szCs w:val="30"/>
        </w:rPr>
        <w:t>年</w:t>
      </w:r>
      <w:r w:rsidR="002C51CE">
        <w:rPr>
          <w:rFonts w:ascii="仿宋" w:eastAsia="仿宋" w:hAnsi="仿宋" w:cs="仿宋_GB2312"/>
          <w:color w:val="000000" w:themeColor="text1"/>
          <w:kern w:val="0"/>
          <w:sz w:val="30"/>
          <w:szCs w:val="30"/>
        </w:rPr>
        <w:t>6</w:t>
      </w:r>
      <w:r w:rsidRPr="00082BB8">
        <w:rPr>
          <w:rFonts w:ascii="仿宋" w:eastAsia="仿宋" w:hAnsi="仿宋" w:cs="仿宋_GB2312"/>
          <w:color w:val="000000" w:themeColor="text1"/>
          <w:kern w:val="0"/>
          <w:sz w:val="30"/>
          <w:szCs w:val="30"/>
        </w:rPr>
        <w:t>月</w:t>
      </w:r>
      <w:r w:rsidR="002C51CE">
        <w:rPr>
          <w:rFonts w:ascii="仿宋" w:eastAsia="仿宋" w:hAnsi="仿宋" w:cs="仿宋_GB2312"/>
          <w:color w:val="000000" w:themeColor="text1"/>
          <w:kern w:val="0"/>
          <w:sz w:val="30"/>
          <w:szCs w:val="30"/>
        </w:rPr>
        <w:t>20</w:t>
      </w:r>
      <w:r w:rsidRPr="00082BB8">
        <w:rPr>
          <w:rFonts w:ascii="仿宋" w:eastAsia="仿宋" w:hAnsi="仿宋" w:cs="仿宋_GB2312"/>
          <w:color w:val="000000" w:themeColor="text1"/>
          <w:kern w:val="0"/>
          <w:sz w:val="30"/>
          <w:szCs w:val="30"/>
        </w:rPr>
        <w:t>日止</w:t>
      </w:r>
      <w:r w:rsidRPr="00082BB8">
        <w:rPr>
          <w:rFonts w:ascii="仿宋" w:eastAsia="仿宋" w:hAnsi="仿宋" w:cs="仿宋_GB2312" w:hint="eastAsia"/>
          <w:color w:val="000000" w:themeColor="text1"/>
          <w:kern w:val="0"/>
          <w:sz w:val="30"/>
          <w:szCs w:val="30"/>
        </w:rPr>
        <w:t>。</w:t>
      </w:r>
      <w:r>
        <w:rPr>
          <w:rFonts w:ascii="仿宋" w:eastAsia="仿宋" w:hAnsi="仿宋" w:cs="仿宋_GB2312" w:hint="eastAsia"/>
          <w:color w:val="000000" w:themeColor="text1"/>
          <w:kern w:val="0"/>
          <w:sz w:val="30"/>
          <w:szCs w:val="30"/>
        </w:rPr>
        <w:t>逾期未</w:t>
      </w:r>
      <w:r w:rsidR="006176F0">
        <w:rPr>
          <w:rFonts w:ascii="仿宋" w:eastAsia="仿宋" w:hAnsi="仿宋" w:cs="仿宋_GB2312" w:hint="eastAsia"/>
          <w:color w:val="000000" w:themeColor="text1"/>
          <w:kern w:val="0"/>
          <w:sz w:val="30"/>
          <w:szCs w:val="30"/>
        </w:rPr>
        <w:t>提交资料</w:t>
      </w:r>
      <w:r>
        <w:rPr>
          <w:rFonts w:ascii="仿宋" w:eastAsia="仿宋" w:hAnsi="仿宋" w:cs="仿宋_GB2312" w:hint="eastAsia"/>
          <w:color w:val="000000" w:themeColor="text1"/>
          <w:kern w:val="0"/>
          <w:sz w:val="30"/>
          <w:szCs w:val="30"/>
        </w:rPr>
        <w:t>，不予受理。</w:t>
      </w:r>
    </w:p>
    <w:p w14:paraId="32E58E94"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lastRenderedPageBreak/>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14:paraId="5D0F30EF"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14:paraId="751BF506" w14:textId="763A3A39"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w:t>
      </w:r>
      <w:r w:rsidRPr="00F67D79">
        <w:rPr>
          <w:rFonts w:ascii="仿宋" w:eastAsia="仿宋" w:hAnsi="仿宋" w:cs="仿宋_GB2312" w:hint="eastAsia"/>
          <w:b/>
          <w:color w:val="000000" w:themeColor="text1"/>
          <w:kern w:val="0"/>
          <w:sz w:val="30"/>
          <w:szCs w:val="30"/>
        </w:rPr>
        <w:t>）资料提交截止日期：</w:t>
      </w:r>
      <w:r w:rsidR="00C34265" w:rsidRPr="00F67D79">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00C34265" w:rsidRPr="00F67D79">
        <w:rPr>
          <w:rFonts w:ascii="仿宋" w:eastAsia="仿宋" w:hAnsi="仿宋" w:cs="仿宋_GB2312" w:hint="eastAsia"/>
          <w:color w:val="000000" w:themeColor="text1"/>
          <w:kern w:val="0"/>
          <w:sz w:val="30"/>
          <w:szCs w:val="30"/>
        </w:rPr>
        <w:t>年</w:t>
      </w:r>
      <w:r w:rsidR="002C51CE">
        <w:rPr>
          <w:rFonts w:ascii="仿宋" w:eastAsia="仿宋" w:hAnsi="仿宋" w:cs="仿宋_GB2312"/>
          <w:color w:val="000000" w:themeColor="text1"/>
          <w:kern w:val="0"/>
          <w:sz w:val="30"/>
          <w:szCs w:val="30"/>
        </w:rPr>
        <w:t>6</w:t>
      </w:r>
      <w:r w:rsidRPr="00F67D79">
        <w:rPr>
          <w:rFonts w:ascii="仿宋" w:eastAsia="仿宋" w:hAnsi="仿宋" w:cs="仿宋_GB2312"/>
          <w:color w:val="000000" w:themeColor="text1"/>
          <w:kern w:val="0"/>
          <w:sz w:val="30"/>
          <w:szCs w:val="30"/>
        </w:rPr>
        <w:t>月</w:t>
      </w:r>
      <w:r w:rsidR="002C51CE">
        <w:rPr>
          <w:rFonts w:ascii="仿宋" w:eastAsia="仿宋" w:hAnsi="仿宋" w:cs="仿宋_GB2312"/>
          <w:color w:val="000000" w:themeColor="text1"/>
          <w:kern w:val="0"/>
          <w:sz w:val="30"/>
          <w:szCs w:val="30"/>
        </w:rPr>
        <w:t>20</w:t>
      </w:r>
      <w:r w:rsidRPr="00F67D79">
        <w:rPr>
          <w:rFonts w:ascii="仿宋" w:eastAsia="仿宋" w:hAnsi="仿宋" w:cs="仿宋_GB2312"/>
          <w:color w:val="000000" w:themeColor="text1"/>
          <w:kern w:val="0"/>
          <w:sz w:val="30"/>
          <w:szCs w:val="30"/>
        </w:rPr>
        <w:t>日16时</w:t>
      </w:r>
      <w:r w:rsidRPr="00F67D79">
        <w:rPr>
          <w:rFonts w:ascii="仿宋" w:eastAsia="仿宋" w:hAnsi="仿宋" w:cs="仿宋_GB2312" w:hint="eastAsia"/>
          <w:color w:val="000000" w:themeColor="text1"/>
          <w:kern w:val="0"/>
          <w:sz w:val="30"/>
          <w:szCs w:val="30"/>
        </w:rPr>
        <w:t>，采用邮寄方式的以收到时间为准。</w:t>
      </w:r>
    </w:p>
    <w:p w14:paraId="18371D29"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14:paraId="15BBDFE2"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14:paraId="209D2D92" w14:textId="1DA86D39"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w:t>
      </w:r>
      <w:r w:rsidR="00C34265">
        <w:rPr>
          <w:rFonts w:ascii="仿宋" w:eastAsia="仿宋" w:hAnsi="仿宋" w:cs="仿宋_GB2312"/>
          <w:color w:val="000000" w:themeColor="text1"/>
          <w:kern w:val="0"/>
          <w:sz w:val="30"/>
          <w:szCs w:val="30"/>
        </w:rPr>
        <w:t>6</w:t>
      </w:r>
      <w:r>
        <w:rPr>
          <w:rFonts w:ascii="仿宋" w:eastAsia="仿宋" w:hAnsi="仿宋" w:cs="仿宋_GB2312" w:hint="eastAsia"/>
          <w:color w:val="000000" w:themeColor="text1"/>
          <w:kern w:val="0"/>
          <w:sz w:val="30"/>
          <w:szCs w:val="30"/>
        </w:rPr>
        <w:t>份自行装订，以密封的形式并加盖公章。</w:t>
      </w:r>
    </w:p>
    <w:p w14:paraId="0562FFEC" w14:textId="6172EFFB"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w:t>
      </w:r>
      <w:r w:rsidR="00C34265">
        <w:rPr>
          <w:rFonts w:ascii="仿宋" w:eastAsia="仿宋" w:hAnsi="仿宋" w:cs="仿宋_GB2312"/>
          <w:color w:val="000000" w:themeColor="text1"/>
          <w:kern w:val="0"/>
          <w:sz w:val="30"/>
          <w:szCs w:val="30"/>
        </w:rPr>
        <w:t>6</w:t>
      </w:r>
      <w:r>
        <w:rPr>
          <w:rFonts w:ascii="仿宋" w:eastAsia="仿宋" w:hAnsi="仿宋" w:cs="仿宋_GB2312" w:hint="eastAsia"/>
          <w:color w:val="000000" w:themeColor="text1"/>
          <w:kern w:val="0"/>
          <w:sz w:val="30"/>
          <w:szCs w:val="30"/>
        </w:rPr>
        <w:t>份自行装订，以密封的形式并加盖公章。</w:t>
      </w:r>
    </w:p>
    <w:p w14:paraId="76A91388"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14:paraId="0DA5CA61" w14:textId="116D6CF1"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0374-2676561</w:t>
      </w:r>
    </w:p>
    <w:p w14:paraId="291DDA8F" w14:textId="77777777" w:rsidR="00351DA7" w:rsidRDefault="0060791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 xml:space="preserve">：0374-2676539 </w:t>
      </w:r>
    </w:p>
    <w:p w14:paraId="160894FF" w14:textId="77777777" w:rsidR="00351DA7" w:rsidRDefault="00351DA7">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14:paraId="3109DEB8" w14:textId="77777777" w:rsidR="00351DA7" w:rsidRPr="005F6BA2" w:rsidRDefault="0060791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sidRPr="005F6BA2">
        <w:rPr>
          <w:rFonts w:ascii="仿宋" w:eastAsia="仿宋" w:hAnsi="仿宋" w:cs="仿宋_GB2312" w:hint="eastAsia"/>
          <w:color w:val="000000" w:themeColor="text1"/>
          <w:kern w:val="0"/>
          <w:sz w:val="30"/>
          <w:szCs w:val="30"/>
        </w:rPr>
        <w:t>许昌市投资集团有限公司</w:t>
      </w:r>
    </w:p>
    <w:p w14:paraId="11D1014C" w14:textId="589C3C03" w:rsidR="00351DA7" w:rsidRDefault="00C34265" w:rsidP="002C51CE">
      <w:pPr>
        <w:spacing w:line="600" w:lineRule="exact"/>
        <w:ind w:firstLineChars="200" w:firstLine="600"/>
        <w:jc w:val="right"/>
        <w:rPr>
          <w:rFonts w:ascii="仿宋" w:eastAsia="仿宋" w:hAnsi="仿宋" w:cs="仿宋_GB2312"/>
          <w:color w:val="000000" w:themeColor="text1"/>
          <w:kern w:val="0"/>
          <w:sz w:val="30"/>
          <w:szCs w:val="30"/>
        </w:rPr>
      </w:pPr>
      <w:r w:rsidRPr="005F6BA2">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Pr="005F6BA2">
        <w:rPr>
          <w:rFonts w:ascii="仿宋" w:eastAsia="仿宋" w:hAnsi="仿宋" w:cs="仿宋_GB2312"/>
          <w:color w:val="000000" w:themeColor="text1"/>
          <w:kern w:val="0"/>
          <w:sz w:val="30"/>
          <w:szCs w:val="30"/>
        </w:rPr>
        <w:t>年</w:t>
      </w:r>
      <w:r w:rsidR="002C51CE">
        <w:rPr>
          <w:rFonts w:ascii="仿宋" w:eastAsia="仿宋" w:hAnsi="仿宋" w:cs="仿宋_GB2312"/>
          <w:color w:val="000000" w:themeColor="text1"/>
          <w:kern w:val="0"/>
          <w:sz w:val="30"/>
          <w:szCs w:val="30"/>
        </w:rPr>
        <w:t>6</w:t>
      </w:r>
      <w:r w:rsidR="00607918" w:rsidRPr="005F6BA2">
        <w:rPr>
          <w:rFonts w:ascii="仿宋" w:eastAsia="仿宋" w:hAnsi="仿宋" w:cs="仿宋_GB2312"/>
          <w:color w:val="000000" w:themeColor="text1"/>
          <w:kern w:val="0"/>
          <w:sz w:val="30"/>
          <w:szCs w:val="30"/>
        </w:rPr>
        <w:t>月</w:t>
      </w:r>
      <w:r w:rsidR="002C51CE">
        <w:rPr>
          <w:rFonts w:ascii="仿宋" w:eastAsia="仿宋" w:hAnsi="仿宋" w:cs="仿宋_GB2312"/>
          <w:color w:val="000000" w:themeColor="text1"/>
          <w:kern w:val="0"/>
          <w:sz w:val="30"/>
          <w:szCs w:val="30"/>
        </w:rPr>
        <w:t>13</w:t>
      </w:r>
      <w:r w:rsidR="00607918" w:rsidRPr="005F6BA2">
        <w:rPr>
          <w:rFonts w:ascii="仿宋" w:eastAsia="仿宋" w:hAnsi="仿宋" w:cs="仿宋_GB2312" w:hint="eastAsia"/>
          <w:color w:val="000000" w:themeColor="text1"/>
          <w:kern w:val="0"/>
          <w:sz w:val="30"/>
          <w:szCs w:val="30"/>
        </w:rPr>
        <w:t>日</w:t>
      </w:r>
    </w:p>
    <w:p w14:paraId="01B111EA" w14:textId="77777777" w:rsidR="00351DA7" w:rsidRDefault="0060791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14:paraId="2950F7EB"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14:paraId="6FB41CB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14:paraId="1A208A4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14:paraId="60F6DBBC"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14:paraId="347173F2" w14:textId="20413492"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36193A">
        <w:rPr>
          <w:rFonts w:ascii="仿宋" w:eastAsia="仿宋" w:hAnsi="仿宋" w:cs="仿宋"/>
          <w:sz w:val="30"/>
          <w:szCs w:val="30"/>
        </w:rPr>
        <w:t>5</w:t>
      </w:r>
      <w:r>
        <w:rPr>
          <w:rFonts w:ascii="仿宋" w:eastAsia="仿宋" w:hAnsi="仿宋" w:cs="仿宋" w:hint="eastAsia"/>
          <w:sz w:val="30"/>
          <w:szCs w:val="30"/>
        </w:rPr>
        <w:t>年度</w:t>
      </w:r>
      <w:r w:rsidR="000E1FCF">
        <w:rPr>
          <w:rFonts w:ascii="仿宋" w:eastAsia="仿宋" w:hAnsi="仿宋" w:cs="仿宋" w:hint="eastAsia"/>
          <w:sz w:val="30"/>
          <w:szCs w:val="30"/>
        </w:rPr>
        <w:t>第</w:t>
      </w:r>
      <w:r w:rsidR="0036193A">
        <w:rPr>
          <w:rFonts w:ascii="仿宋" w:eastAsia="仿宋" w:hAnsi="仿宋" w:cs="仿宋" w:hint="eastAsia"/>
          <w:sz w:val="30"/>
          <w:szCs w:val="30"/>
        </w:rPr>
        <w:t>一</w:t>
      </w:r>
      <w:r w:rsidR="000E1FCF">
        <w:rPr>
          <w:rFonts w:ascii="仿宋" w:eastAsia="仿宋" w:hAnsi="仿宋" w:cs="仿宋" w:hint="eastAsia"/>
          <w:sz w:val="30"/>
          <w:szCs w:val="30"/>
        </w:rPr>
        <w:t>批</w:t>
      </w:r>
      <w:r>
        <w:rPr>
          <w:rFonts w:ascii="仿宋" w:eastAsia="仿宋" w:hAnsi="仿宋" w:cs="仿宋" w:hint="eastAsia"/>
          <w:sz w:val="30"/>
          <w:szCs w:val="30"/>
        </w:rPr>
        <w:t>资本市场债券发行工作已批准实施，具备招标条件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0E594C32"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14:paraId="44F6252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14:paraId="5DBF3AC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7218C0F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（三）无论招标结果如何，投标申请人的投标申请文件均不退还。</w:t>
      </w:r>
    </w:p>
    <w:p w14:paraId="41B595AF"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lastRenderedPageBreak/>
        <w:t>（四）投标申请人应仔细审阅招标文件中所有的说明，如果投标申请人编制的投标申请文件不符合招标文件的要求，其投标申请文件将被视为不合格。</w:t>
      </w:r>
    </w:p>
    <w:p w14:paraId="4D88674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14:paraId="777FE909" w14:textId="77777777" w:rsidR="00351DA7" w:rsidRDefault="0060791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14:paraId="3C8E61DA"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14:paraId="01CB05FE"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sidRPr="000E1FCF">
        <w:rPr>
          <w:rFonts w:ascii="仿宋" w:eastAsia="仿宋" w:hAnsi="仿宋" w:cs="仿宋_GB2312" w:hint="eastAsia"/>
          <w:color w:val="13151A"/>
          <w:kern w:val="0"/>
          <w:sz w:val="30"/>
          <w:szCs w:val="30"/>
        </w:rPr>
        <w:t>(</w:t>
      </w:r>
      <w:proofErr w:type="gramStart"/>
      <w:r w:rsidRPr="000E1FCF">
        <w:rPr>
          <w:rFonts w:ascii="仿宋" w:eastAsia="仿宋" w:hAnsi="仿宋" w:cs="仿宋_GB2312" w:hint="eastAsia"/>
          <w:color w:val="13151A"/>
          <w:kern w:val="0"/>
          <w:sz w:val="30"/>
          <w:szCs w:val="30"/>
        </w:rPr>
        <w:t>一</w:t>
      </w:r>
      <w:proofErr w:type="gramEnd"/>
      <w:r w:rsidRPr="000E1FCF">
        <w:rPr>
          <w:rFonts w:ascii="仿宋" w:eastAsia="仿宋" w:hAnsi="仿宋" w:cs="仿宋_GB2312" w:hint="eastAsia"/>
          <w:color w:val="13151A"/>
          <w:kern w:val="0"/>
          <w:sz w:val="30"/>
          <w:szCs w:val="30"/>
        </w:rPr>
        <w:t>)招标人设置的本招标</w:t>
      </w:r>
      <w:proofErr w:type="gramStart"/>
      <w:r w:rsidRPr="000E1FCF">
        <w:rPr>
          <w:rFonts w:ascii="仿宋" w:eastAsia="仿宋" w:hAnsi="仿宋" w:cs="仿宋_GB2312" w:hint="eastAsia"/>
          <w:color w:val="13151A"/>
          <w:kern w:val="0"/>
          <w:sz w:val="30"/>
          <w:szCs w:val="30"/>
        </w:rPr>
        <w:t>项目年化承销</w:t>
      </w:r>
      <w:proofErr w:type="gramEnd"/>
      <w:r w:rsidRPr="000E1FCF">
        <w:rPr>
          <w:rFonts w:ascii="仿宋" w:eastAsia="仿宋" w:hAnsi="仿宋" w:cs="仿宋_GB2312" w:hint="eastAsia"/>
          <w:color w:val="13151A"/>
          <w:kern w:val="0"/>
          <w:sz w:val="30"/>
          <w:szCs w:val="30"/>
        </w:rPr>
        <w:t>费率最高限价为</w:t>
      </w:r>
      <w:r w:rsidRPr="000E1FCF">
        <w:rPr>
          <w:rFonts w:ascii="仿宋" w:eastAsia="仿宋" w:hAnsi="仿宋" w:cs="仿宋_GB2312"/>
          <w:color w:val="000000" w:themeColor="text1"/>
          <w:kern w:val="0"/>
          <w:sz w:val="30"/>
          <w:szCs w:val="30"/>
        </w:rPr>
        <w:t>0.15%，</w:t>
      </w:r>
      <w:r w:rsidRPr="000E1FCF">
        <w:rPr>
          <w:rFonts w:ascii="仿宋" w:eastAsia="仿宋" w:hAnsi="仿宋" w:cs="仿宋_GB2312" w:hint="eastAsia"/>
          <w:color w:val="13151A"/>
          <w:kern w:val="0"/>
          <w:sz w:val="30"/>
          <w:szCs w:val="30"/>
        </w:rPr>
        <w:t>投标申请</w:t>
      </w:r>
      <w:r>
        <w:rPr>
          <w:rFonts w:ascii="仿宋" w:eastAsia="仿宋" w:hAnsi="仿宋" w:cs="仿宋_GB2312" w:hint="eastAsia"/>
          <w:color w:val="13151A"/>
          <w:kern w:val="0"/>
          <w:sz w:val="30"/>
          <w:szCs w:val="30"/>
        </w:rPr>
        <w:t>人所报价格不得超过该限价，否则视同无效。</w:t>
      </w:r>
    </w:p>
    <w:p w14:paraId="48403EC4"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14:paraId="29B1BCC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 投标申请人所报承销费用应包括完成本招标项目约定的服务工作所发生的直接费用、其它费用以及管理费、利润、风险费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等与项目执行有关的费用，且在合同履行期间固定不变，不作任何调整。</w:t>
      </w:r>
    </w:p>
    <w:p w14:paraId="352E64DB"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14:paraId="71ECA6B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w:t>
      </w:r>
      <w:r>
        <w:rPr>
          <w:rFonts w:ascii="仿宋" w:eastAsia="仿宋" w:hAnsi="仿宋" w:cs="仿宋_GB2312" w:hint="eastAsia"/>
          <w:color w:val="15171C"/>
          <w:kern w:val="0"/>
          <w:sz w:val="30"/>
          <w:szCs w:val="30"/>
        </w:rPr>
        <w:lastRenderedPageBreak/>
        <w:t>责人）或授权委托代理人签署并加盖公章后生效。</w:t>
      </w:r>
    </w:p>
    <w:p w14:paraId="55EEC4D5"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14:paraId="15458E91" w14:textId="77777777" w:rsidR="00351DA7" w:rsidRDefault="0060791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14:paraId="7CAB70E2" w14:textId="77777777" w:rsidR="00351DA7" w:rsidRDefault="00351DA7">
      <w:pPr>
        <w:pStyle w:val="BodyText"/>
        <w:rPr>
          <w:rFonts w:ascii="仿宋" w:eastAsia="仿宋" w:hAnsi="仿宋" w:cs="仿宋_GB2312"/>
          <w:color w:val="15171C"/>
          <w:kern w:val="0"/>
          <w:sz w:val="30"/>
          <w:szCs w:val="30"/>
        </w:rPr>
      </w:pPr>
    </w:p>
    <w:p w14:paraId="1F63D307" w14:textId="77777777" w:rsidR="00351DA7" w:rsidRDefault="00351DA7">
      <w:pPr>
        <w:pStyle w:val="BodyText"/>
        <w:rPr>
          <w:rFonts w:ascii="仿宋" w:eastAsia="仿宋" w:hAnsi="仿宋" w:cs="仿宋_GB2312"/>
          <w:color w:val="15171C"/>
          <w:kern w:val="0"/>
          <w:sz w:val="30"/>
          <w:szCs w:val="30"/>
        </w:rPr>
      </w:pPr>
    </w:p>
    <w:p w14:paraId="420DC404" w14:textId="77777777" w:rsidR="00351DA7" w:rsidRDefault="00351DA7">
      <w:pPr>
        <w:pStyle w:val="BodyText"/>
        <w:rPr>
          <w:rFonts w:ascii="仿宋" w:eastAsia="仿宋" w:hAnsi="仿宋" w:cs="仿宋_GB2312"/>
          <w:color w:val="15171C"/>
          <w:kern w:val="0"/>
          <w:sz w:val="30"/>
          <w:szCs w:val="30"/>
        </w:rPr>
      </w:pPr>
    </w:p>
    <w:p w14:paraId="0A6A52C0" w14:textId="77777777" w:rsidR="00351DA7" w:rsidRDefault="00351DA7">
      <w:pPr>
        <w:pStyle w:val="BodyText"/>
        <w:rPr>
          <w:rFonts w:ascii="仿宋" w:eastAsia="仿宋" w:hAnsi="仿宋" w:cs="仿宋_GB2312"/>
          <w:color w:val="15171C"/>
          <w:kern w:val="0"/>
          <w:sz w:val="30"/>
          <w:szCs w:val="30"/>
        </w:rPr>
      </w:pPr>
    </w:p>
    <w:p w14:paraId="447E0C79" w14:textId="77777777" w:rsidR="00351DA7" w:rsidRDefault="00351DA7">
      <w:pPr>
        <w:pStyle w:val="BodyText"/>
        <w:rPr>
          <w:rFonts w:ascii="仿宋" w:eastAsia="仿宋" w:hAnsi="仿宋" w:cs="仿宋_GB2312"/>
          <w:color w:val="15171C"/>
          <w:kern w:val="0"/>
          <w:sz w:val="30"/>
          <w:szCs w:val="30"/>
        </w:rPr>
      </w:pPr>
    </w:p>
    <w:p w14:paraId="764E9A42" w14:textId="77777777" w:rsidR="00351DA7" w:rsidRDefault="00351DA7">
      <w:pPr>
        <w:pStyle w:val="BodyText"/>
        <w:rPr>
          <w:rFonts w:ascii="仿宋" w:eastAsia="仿宋" w:hAnsi="仿宋" w:cs="仿宋_GB2312"/>
          <w:color w:val="15171C"/>
          <w:kern w:val="0"/>
          <w:sz w:val="30"/>
          <w:szCs w:val="30"/>
        </w:rPr>
      </w:pPr>
    </w:p>
    <w:p w14:paraId="6D0A429C" w14:textId="77777777" w:rsidR="00351DA7" w:rsidRDefault="00351DA7">
      <w:pPr>
        <w:pStyle w:val="BodyText"/>
        <w:rPr>
          <w:rFonts w:ascii="仿宋" w:eastAsia="仿宋" w:hAnsi="仿宋" w:cs="仿宋_GB2312"/>
          <w:color w:val="15171C"/>
          <w:kern w:val="0"/>
          <w:sz w:val="30"/>
          <w:szCs w:val="30"/>
        </w:rPr>
      </w:pPr>
    </w:p>
    <w:p w14:paraId="4C549CD3" w14:textId="77777777" w:rsidR="00351DA7" w:rsidRDefault="00351DA7">
      <w:pPr>
        <w:pStyle w:val="BodyText"/>
        <w:rPr>
          <w:rFonts w:ascii="仿宋" w:eastAsia="仿宋" w:hAnsi="仿宋" w:cs="仿宋_GB2312"/>
          <w:color w:val="15171C"/>
          <w:kern w:val="0"/>
          <w:sz w:val="30"/>
          <w:szCs w:val="30"/>
        </w:rPr>
      </w:pPr>
    </w:p>
    <w:p w14:paraId="1103C6B7" w14:textId="77777777" w:rsidR="00351DA7" w:rsidRDefault="00351DA7">
      <w:pPr>
        <w:pStyle w:val="BodyText"/>
        <w:rPr>
          <w:rFonts w:ascii="仿宋" w:eastAsia="仿宋" w:hAnsi="仿宋" w:cs="仿宋_GB2312"/>
          <w:color w:val="15171C"/>
          <w:kern w:val="0"/>
          <w:sz w:val="30"/>
          <w:szCs w:val="30"/>
        </w:rPr>
      </w:pPr>
    </w:p>
    <w:p w14:paraId="22990549" w14:textId="77777777" w:rsidR="00351DA7" w:rsidRDefault="00351DA7">
      <w:pPr>
        <w:pStyle w:val="BodyText"/>
        <w:rPr>
          <w:rFonts w:ascii="仿宋" w:eastAsia="仿宋" w:hAnsi="仿宋" w:cs="仿宋_GB2312"/>
          <w:color w:val="15171C"/>
          <w:kern w:val="0"/>
          <w:sz w:val="30"/>
          <w:szCs w:val="30"/>
        </w:rPr>
      </w:pPr>
    </w:p>
    <w:p w14:paraId="0817B302" w14:textId="77777777" w:rsidR="00AE5693" w:rsidRDefault="00AE5693">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p>
    <w:p w14:paraId="273C6125" w14:textId="77777777" w:rsidR="00351DA7" w:rsidRDefault="0060791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14:paraId="04EC8FF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14:paraId="3398C48D"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14:paraId="1CB4C7F7"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(如果评分相同，以报价低的为准，报价相同的以评分标准中债券发行业绩规模多的为准。)</w:t>
      </w:r>
    </w:p>
    <w:p w14:paraId="32BDBFB4"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14:paraId="7F7958D3"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14:paraId="601D8D96"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14:paraId="353FB39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14:paraId="355C2D26"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14:paraId="5B4F3A3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14:paraId="08693A77"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6AD0CC5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14:paraId="7CC5529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14:paraId="7B6FDE1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14:paraId="4E1FDFB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14:paraId="067C6E84"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14:paraId="2802301F"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14:paraId="2E095478"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14:paraId="16542577"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14:paraId="351DFE0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14:paraId="694D4A80"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14:paraId="65EFD56E"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14:paraId="001FB76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14:paraId="530E20CA" w14:textId="77777777" w:rsidR="00351DA7" w:rsidRDefault="00607918">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14:paraId="75025938" w14:textId="77777777" w:rsidR="00351DA7" w:rsidRDefault="00351DA7">
      <w:pPr>
        <w:spacing w:line="360" w:lineRule="auto"/>
        <w:ind w:firstLineChars="200" w:firstLine="420"/>
        <w:rPr>
          <w:rFonts w:ascii="仿宋_GB2312" w:eastAsia="仿宋_GB2312" w:hAnsi="仿宋"/>
        </w:rPr>
      </w:pPr>
    </w:p>
    <w:p w14:paraId="59229729" w14:textId="77777777" w:rsidR="00351DA7" w:rsidRDefault="00351DA7">
      <w:pPr>
        <w:pStyle w:val="BodyText"/>
        <w:rPr>
          <w:rFonts w:ascii="仿宋_GB2312" w:eastAsia="仿宋_GB2312" w:hAnsi="仿宋"/>
        </w:rPr>
      </w:pPr>
    </w:p>
    <w:p w14:paraId="445702A0" w14:textId="77777777" w:rsidR="00351DA7" w:rsidRDefault="00351DA7">
      <w:pPr>
        <w:pStyle w:val="BodyText"/>
        <w:rPr>
          <w:rFonts w:ascii="仿宋_GB2312" w:eastAsia="仿宋_GB2312" w:hAnsi="仿宋"/>
        </w:rPr>
      </w:pPr>
    </w:p>
    <w:p w14:paraId="025A9A2B" w14:textId="77777777" w:rsidR="00351DA7" w:rsidRDefault="00351DA7">
      <w:pPr>
        <w:pStyle w:val="BodyText"/>
        <w:rPr>
          <w:rFonts w:ascii="仿宋_GB2312" w:eastAsia="仿宋_GB2312" w:hAnsi="仿宋"/>
        </w:rPr>
      </w:pPr>
    </w:p>
    <w:p w14:paraId="68479EA2" w14:textId="77777777" w:rsidR="00351DA7" w:rsidRDefault="00351DA7">
      <w:pPr>
        <w:pStyle w:val="BodyText"/>
        <w:rPr>
          <w:rFonts w:ascii="仿宋_GB2312" w:eastAsia="仿宋_GB2312" w:hAnsi="仿宋"/>
        </w:rPr>
      </w:pPr>
    </w:p>
    <w:p w14:paraId="76F4D465" w14:textId="77777777" w:rsidR="00351DA7" w:rsidRDefault="00351DA7">
      <w:pPr>
        <w:pStyle w:val="BodyText"/>
        <w:rPr>
          <w:rFonts w:ascii="仿宋_GB2312" w:eastAsia="仿宋_GB2312" w:hAnsi="仿宋"/>
        </w:rPr>
      </w:pPr>
    </w:p>
    <w:p w14:paraId="4208E55D" w14:textId="77777777" w:rsidR="00351DA7" w:rsidRDefault="00351DA7">
      <w:pPr>
        <w:pStyle w:val="BodyText"/>
        <w:rPr>
          <w:rFonts w:ascii="仿宋_GB2312" w:eastAsia="仿宋_GB2312" w:hAnsi="仿宋"/>
        </w:rPr>
      </w:pPr>
    </w:p>
    <w:p w14:paraId="5E99A9CE" w14:textId="77777777" w:rsidR="00351DA7" w:rsidRDefault="00607918">
      <w:pPr>
        <w:pStyle w:val="CM22"/>
        <w:pageBreakBefore/>
        <w:spacing w:line="360" w:lineRule="auto"/>
        <w:ind w:rightChars="-100" w:right="-210"/>
        <w:jc w:val="center"/>
        <w:rPr>
          <w:b/>
          <w:bCs/>
        </w:rPr>
      </w:pPr>
      <w:r>
        <w:rPr>
          <w:rFonts w:hint="eastAsia"/>
          <w:b/>
          <w:bCs/>
        </w:rPr>
        <w:lastRenderedPageBreak/>
        <w:t>详细评审表</w:t>
      </w:r>
    </w:p>
    <w:tbl>
      <w:tblPr>
        <w:tblW w:w="5000" w:type="pct"/>
        <w:tblLook w:val="04A0" w:firstRow="1" w:lastRow="0" w:firstColumn="1" w:lastColumn="0" w:noHBand="0" w:noVBand="1"/>
      </w:tblPr>
      <w:tblGrid>
        <w:gridCol w:w="1489"/>
        <w:gridCol w:w="5681"/>
        <w:gridCol w:w="1352"/>
      </w:tblGrid>
      <w:tr w:rsidR="002C51CE" w:rsidRPr="002C51CE" w14:paraId="54678E93" w14:textId="77777777" w:rsidTr="002C51CE">
        <w:trPr>
          <w:trHeight w:val="300"/>
        </w:trPr>
        <w:tc>
          <w:tcPr>
            <w:tcW w:w="874" w:type="pct"/>
            <w:tcBorders>
              <w:top w:val="single" w:sz="8" w:space="0" w:color="auto"/>
              <w:left w:val="single" w:sz="8" w:space="0" w:color="auto"/>
              <w:bottom w:val="nil"/>
              <w:right w:val="single" w:sz="8" w:space="0" w:color="auto"/>
            </w:tcBorders>
            <w:shd w:val="clear" w:color="auto" w:fill="auto"/>
            <w:vAlign w:val="center"/>
            <w:hideMark/>
          </w:tcPr>
          <w:p w14:paraId="38ABC0C6"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分值构成</w:t>
            </w:r>
          </w:p>
        </w:tc>
        <w:tc>
          <w:tcPr>
            <w:tcW w:w="4126" w:type="pct"/>
            <w:gridSpan w:val="2"/>
            <w:tcBorders>
              <w:top w:val="single" w:sz="8" w:space="0" w:color="auto"/>
              <w:left w:val="nil"/>
              <w:bottom w:val="nil"/>
              <w:right w:val="single" w:sz="8" w:space="0" w:color="000000"/>
            </w:tcBorders>
            <w:shd w:val="clear" w:color="auto" w:fill="auto"/>
            <w:vAlign w:val="center"/>
            <w:hideMark/>
          </w:tcPr>
          <w:p w14:paraId="300F4219"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价格部分：</w:t>
            </w:r>
            <w:r w:rsidRPr="002C51CE">
              <w:rPr>
                <w:rFonts w:cs="Calibri"/>
                <w:b/>
                <w:bCs/>
                <w:color w:val="000000"/>
                <w:kern w:val="0"/>
                <w:szCs w:val="21"/>
              </w:rPr>
              <w:t>10</w:t>
            </w:r>
            <w:r w:rsidRPr="002C51CE">
              <w:rPr>
                <w:rFonts w:ascii="宋体" w:hAnsi="宋体" w:cs="宋体" w:hint="eastAsia"/>
                <w:b/>
                <w:bCs/>
                <w:color w:val="000000"/>
                <w:kern w:val="0"/>
                <w:szCs w:val="21"/>
              </w:rPr>
              <w:t>分</w:t>
            </w:r>
          </w:p>
        </w:tc>
      </w:tr>
      <w:tr w:rsidR="002C51CE" w:rsidRPr="002C51CE" w14:paraId="50354E73" w14:textId="77777777" w:rsidTr="002C51CE">
        <w:trPr>
          <w:trHeight w:val="300"/>
        </w:trPr>
        <w:tc>
          <w:tcPr>
            <w:tcW w:w="874" w:type="pct"/>
            <w:tcBorders>
              <w:top w:val="nil"/>
              <w:left w:val="single" w:sz="8" w:space="0" w:color="auto"/>
              <w:bottom w:val="nil"/>
              <w:right w:val="single" w:sz="8" w:space="0" w:color="auto"/>
            </w:tcBorders>
            <w:shd w:val="clear" w:color="auto" w:fill="auto"/>
            <w:vAlign w:val="center"/>
            <w:hideMark/>
          </w:tcPr>
          <w:p w14:paraId="23D580E9"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（总分</w:t>
            </w:r>
            <w:r w:rsidRPr="002C51CE">
              <w:rPr>
                <w:rFonts w:cs="Calibri"/>
                <w:b/>
                <w:bCs/>
                <w:color w:val="000000"/>
                <w:kern w:val="0"/>
                <w:szCs w:val="21"/>
              </w:rPr>
              <w:t>100</w:t>
            </w:r>
            <w:r w:rsidRPr="002C51CE">
              <w:rPr>
                <w:rFonts w:ascii="宋体" w:hAnsi="宋体" w:cs="宋体" w:hint="eastAsia"/>
                <w:b/>
                <w:bCs/>
                <w:color w:val="000000"/>
                <w:kern w:val="0"/>
                <w:szCs w:val="21"/>
              </w:rPr>
              <w:t>分）</w:t>
            </w:r>
          </w:p>
        </w:tc>
        <w:tc>
          <w:tcPr>
            <w:tcW w:w="4126" w:type="pct"/>
            <w:gridSpan w:val="2"/>
            <w:tcBorders>
              <w:top w:val="nil"/>
              <w:left w:val="nil"/>
              <w:bottom w:val="nil"/>
              <w:right w:val="single" w:sz="8" w:space="0" w:color="000000"/>
            </w:tcBorders>
            <w:shd w:val="clear" w:color="auto" w:fill="auto"/>
            <w:vAlign w:val="center"/>
            <w:hideMark/>
          </w:tcPr>
          <w:p w14:paraId="50BF2683"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技术部分：</w:t>
            </w:r>
            <w:r w:rsidRPr="002C51CE">
              <w:rPr>
                <w:rFonts w:cs="Calibri"/>
                <w:b/>
                <w:bCs/>
                <w:color w:val="000000"/>
                <w:kern w:val="0"/>
                <w:szCs w:val="21"/>
              </w:rPr>
              <w:t>45</w:t>
            </w:r>
            <w:r w:rsidRPr="002C51CE">
              <w:rPr>
                <w:rFonts w:ascii="宋体" w:hAnsi="宋体" w:cs="宋体" w:hint="eastAsia"/>
                <w:b/>
                <w:bCs/>
                <w:color w:val="000000"/>
                <w:kern w:val="0"/>
                <w:szCs w:val="21"/>
              </w:rPr>
              <w:t>分</w:t>
            </w:r>
          </w:p>
        </w:tc>
      </w:tr>
      <w:tr w:rsidR="002C51CE" w:rsidRPr="002C51CE" w14:paraId="13389856" w14:textId="77777777" w:rsidTr="002C51CE">
        <w:trPr>
          <w:trHeight w:val="300"/>
        </w:trPr>
        <w:tc>
          <w:tcPr>
            <w:tcW w:w="874" w:type="pct"/>
            <w:tcBorders>
              <w:top w:val="nil"/>
              <w:left w:val="single" w:sz="8" w:space="0" w:color="auto"/>
              <w:bottom w:val="single" w:sz="8" w:space="0" w:color="auto"/>
              <w:right w:val="single" w:sz="8" w:space="0" w:color="auto"/>
            </w:tcBorders>
            <w:shd w:val="clear" w:color="auto" w:fill="auto"/>
            <w:vAlign w:val="center"/>
            <w:hideMark/>
          </w:tcPr>
          <w:p w14:paraId="280F69F8" w14:textId="77777777" w:rsidR="002C51CE" w:rsidRPr="002C51CE" w:rsidRDefault="002C51CE" w:rsidP="002C51CE">
            <w:pPr>
              <w:widowControl/>
              <w:jc w:val="left"/>
              <w:rPr>
                <w:rFonts w:ascii="宋体" w:hAnsi="宋体" w:cs="宋体"/>
                <w:color w:val="000000"/>
                <w:kern w:val="0"/>
                <w:sz w:val="22"/>
              </w:rPr>
            </w:pPr>
            <w:r w:rsidRPr="002C51CE">
              <w:rPr>
                <w:rFonts w:ascii="宋体" w:hAnsi="宋体" w:cs="宋体" w:hint="eastAsia"/>
                <w:color w:val="000000"/>
                <w:kern w:val="0"/>
                <w:sz w:val="22"/>
              </w:rPr>
              <w:t xml:space="preserve">　</w:t>
            </w:r>
          </w:p>
        </w:tc>
        <w:tc>
          <w:tcPr>
            <w:tcW w:w="4126" w:type="pct"/>
            <w:gridSpan w:val="2"/>
            <w:tcBorders>
              <w:top w:val="nil"/>
              <w:left w:val="nil"/>
              <w:bottom w:val="single" w:sz="8" w:space="0" w:color="auto"/>
              <w:right w:val="single" w:sz="8" w:space="0" w:color="000000"/>
            </w:tcBorders>
            <w:shd w:val="clear" w:color="auto" w:fill="auto"/>
            <w:vAlign w:val="center"/>
            <w:hideMark/>
          </w:tcPr>
          <w:p w14:paraId="726120EA"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商务部分：</w:t>
            </w:r>
            <w:r w:rsidRPr="002C51CE">
              <w:rPr>
                <w:rFonts w:cs="Calibri"/>
                <w:b/>
                <w:bCs/>
                <w:color w:val="000000"/>
                <w:kern w:val="0"/>
                <w:szCs w:val="21"/>
              </w:rPr>
              <w:t>45</w:t>
            </w:r>
            <w:r w:rsidRPr="002C51CE">
              <w:rPr>
                <w:rFonts w:ascii="宋体" w:hAnsi="宋体" w:cs="宋体" w:hint="eastAsia"/>
                <w:b/>
                <w:bCs/>
                <w:color w:val="000000"/>
                <w:kern w:val="0"/>
                <w:szCs w:val="21"/>
              </w:rPr>
              <w:t>分</w:t>
            </w:r>
          </w:p>
        </w:tc>
      </w:tr>
      <w:tr w:rsidR="002C51CE" w:rsidRPr="002C51CE" w14:paraId="0A281A72" w14:textId="77777777" w:rsidTr="002C51CE">
        <w:trPr>
          <w:trHeight w:val="588"/>
        </w:trPr>
        <w:tc>
          <w:tcPr>
            <w:tcW w:w="5000" w:type="pct"/>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7D38E14C"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w:t>
            </w:r>
            <w:r w:rsidRPr="002C51CE">
              <w:rPr>
                <w:rFonts w:cs="Calibri"/>
                <w:b/>
                <w:bCs/>
                <w:color w:val="000000"/>
                <w:kern w:val="0"/>
                <w:szCs w:val="21"/>
              </w:rPr>
              <w:t>1</w:t>
            </w:r>
            <w:r w:rsidRPr="002C51CE">
              <w:rPr>
                <w:rFonts w:ascii="宋体" w:hAnsi="宋体" w:cs="宋体" w:hint="eastAsia"/>
                <w:b/>
                <w:bCs/>
                <w:color w:val="000000"/>
                <w:kern w:val="0"/>
                <w:szCs w:val="21"/>
              </w:rPr>
              <w:t>）</w:t>
            </w:r>
            <w:r w:rsidRPr="002C51CE">
              <w:rPr>
                <w:rFonts w:cs="Calibri"/>
                <w:b/>
                <w:bCs/>
                <w:color w:val="000000"/>
                <w:kern w:val="0"/>
                <w:szCs w:val="21"/>
              </w:rPr>
              <w:t xml:space="preserve"> </w:t>
            </w:r>
            <w:r w:rsidRPr="002C51CE">
              <w:rPr>
                <w:rFonts w:ascii="宋体" w:hAnsi="宋体" w:cs="宋体" w:hint="eastAsia"/>
                <w:b/>
                <w:bCs/>
                <w:color w:val="000000"/>
                <w:kern w:val="0"/>
                <w:szCs w:val="21"/>
              </w:rPr>
              <w:t>价格部分（满分</w:t>
            </w:r>
            <w:r w:rsidRPr="002C51CE">
              <w:rPr>
                <w:rFonts w:cs="Calibri"/>
                <w:b/>
                <w:bCs/>
                <w:color w:val="000000"/>
                <w:kern w:val="0"/>
                <w:szCs w:val="21"/>
              </w:rPr>
              <w:t>10</w:t>
            </w:r>
            <w:r w:rsidRPr="002C51CE">
              <w:rPr>
                <w:rFonts w:ascii="宋体" w:hAnsi="宋体" w:cs="宋体" w:hint="eastAsia"/>
                <w:b/>
                <w:bCs/>
                <w:color w:val="000000"/>
                <w:kern w:val="0"/>
                <w:szCs w:val="21"/>
              </w:rPr>
              <w:t>分）</w:t>
            </w:r>
          </w:p>
        </w:tc>
      </w:tr>
      <w:tr w:rsidR="002C51CE" w:rsidRPr="002C51CE" w14:paraId="657BE68D" w14:textId="77777777" w:rsidTr="002C51CE">
        <w:trPr>
          <w:trHeight w:val="300"/>
        </w:trPr>
        <w:tc>
          <w:tcPr>
            <w:tcW w:w="874" w:type="pct"/>
            <w:tcBorders>
              <w:top w:val="nil"/>
              <w:left w:val="single" w:sz="8" w:space="0" w:color="auto"/>
              <w:bottom w:val="single" w:sz="8" w:space="0" w:color="auto"/>
              <w:right w:val="single" w:sz="8" w:space="0" w:color="auto"/>
            </w:tcBorders>
            <w:shd w:val="clear" w:color="auto" w:fill="auto"/>
            <w:vAlign w:val="center"/>
            <w:hideMark/>
          </w:tcPr>
          <w:p w14:paraId="3F8B4861"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评分因素</w:t>
            </w:r>
          </w:p>
        </w:tc>
        <w:tc>
          <w:tcPr>
            <w:tcW w:w="3333" w:type="pct"/>
            <w:tcBorders>
              <w:top w:val="nil"/>
              <w:left w:val="nil"/>
              <w:bottom w:val="single" w:sz="8" w:space="0" w:color="auto"/>
              <w:right w:val="single" w:sz="8" w:space="0" w:color="auto"/>
            </w:tcBorders>
            <w:shd w:val="clear" w:color="auto" w:fill="auto"/>
            <w:vAlign w:val="center"/>
            <w:hideMark/>
          </w:tcPr>
          <w:p w14:paraId="5D647738"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评分标准</w:t>
            </w:r>
          </w:p>
        </w:tc>
        <w:tc>
          <w:tcPr>
            <w:tcW w:w="793" w:type="pct"/>
            <w:tcBorders>
              <w:top w:val="nil"/>
              <w:left w:val="nil"/>
              <w:bottom w:val="single" w:sz="8" w:space="0" w:color="auto"/>
              <w:right w:val="single" w:sz="8" w:space="0" w:color="auto"/>
            </w:tcBorders>
            <w:shd w:val="clear" w:color="auto" w:fill="auto"/>
            <w:vAlign w:val="center"/>
            <w:hideMark/>
          </w:tcPr>
          <w:p w14:paraId="723E9235"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分值</w:t>
            </w:r>
          </w:p>
        </w:tc>
      </w:tr>
      <w:tr w:rsidR="002C51CE" w:rsidRPr="002C51CE" w14:paraId="448DF445" w14:textId="77777777" w:rsidTr="002C51CE">
        <w:trPr>
          <w:trHeight w:val="450"/>
        </w:trPr>
        <w:tc>
          <w:tcPr>
            <w:tcW w:w="874" w:type="pct"/>
            <w:vMerge w:val="restart"/>
            <w:tcBorders>
              <w:top w:val="nil"/>
              <w:left w:val="single" w:sz="8" w:space="0" w:color="auto"/>
              <w:bottom w:val="single" w:sz="8" w:space="0" w:color="000000"/>
              <w:right w:val="single" w:sz="8" w:space="0" w:color="auto"/>
            </w:tcBorders>
            <w:shd w:val="clear" w:color="auto" w:fill="auto"/>
            <w:vAlign w:val="center"/>
            <w:hideMark/>
          </w:tcPr>
          <w:p w14:paraId="5D488D42"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价格部分</w:t>
            </w:r>
          </w:p>
        </w:tc>
        <w:tc>
          <w:tcPr>
            <w:tcW w:w="3333" w:type="pct"/>
            <w:tcBorders>
              <w:top w:val="nil"/>
              <w:left w:val="nil"/>
              <w:bottom w:val="nil"/>
              <w:right w:val="single" w:sz="8" w:space="0" w:color="auto"/>
            </w:tcBorders>
            <w:shd w:val="clear" w:color="auto" w:fill="auto"/>
            <w:vAlign w:val="center"/>
            <w:hideMark/>
          </w:tcPr>
          <w:p w14:paraId="435FF53E" w14:textId="77777777" w:rsidR="002C51CE" w:rsidRPr="002C51CE" w:rsidRDefault="002C51CE" w:rsidP="002C51CE">
            <w:pPr>
              <w:widowControl/>
              <w:rPr>
                <w:rFonts w:ascii="宋体" w:hAnsi="宋体" w:cs="宋体"/>
                <w:color w:val="000000"/>
                <w:kern w:val="0"/>
                <w:szCs w:val="21"/>
              </w:rPr>
            </w:pPr>
            <w:r w:rsidRPr="002C51CE">
              <w:rPr>
                <w:rFonts w:ascii="宋体" w:hAnsi="宋体" w:cs="宋体" w:hint="eastAsia"/>
                <w:color w:val="000000"/>
                <w:kern w:val="0"/>
                <w:szCs w:val="21"/>
              </w:rPr>
              <w:t>该报价为上文</w:t>
            </w:r>
            <w:r w:rsidRPr="002C51CE">
              <w:rPr>
                <w:rFonts w:cs="Calibri"/>
                <w:color w:val="000000"/>
                <w:kern w:val="0"/>
                <w:szCs w:val="21"/>
              </w:rPr>
              <w:t>P2</w:t>
            </w:r>
            <w:r w:rsidRPr="002C51CE">
              <w:rPr>
                <w:rFonts w:ascii="宋体" w:hAnsi="宋体" w:cs="宋体" w:hint="eastAsia"/>
                <w:color w:val="000000"/>
                <w:kern w:val="0"/>
                <w:szCs w:val="21"/>
              </w:rPr>
              <w:t>“</w:t>
            </w:r>
            <w:proofErr w:type="gramStart"/>
            <w:r w:rsidRPr="002C51CE">
              <w:rPr>
                <w:rFonts w:ascii="宋体" w:hAnsi="宋体" w:cs="宋体" w:hint="eastAsia"/>
                <w:color w:val="000000"/>
                <w:kern w:val="0"/>
                <w:szCs w:val="21"/>
              </w:rPr>
              <w:t>一</w:t>
            </w:r>
            <w:proofErr w:type="gramEnd"/>
            <w:r w:rsidRPr="002C51CE">
              <w:rPr>
                <w:rFonts w:ascii="宋体" w:hAnsi="宋体" w:cs="宋体" w:hint="eastAsia"/>
                <w:color w:val="000000"/>
                <w:kern w:val="0"/>
                <w:szCs w:val="21"/>
              </w:rPr>
              <w:t>（九）”所述固定承销费用。</w:t>
            </w:r>
          </w:p>
        </w:tc>
        <w:tc>
          <w:tcPr>
            <w:tcW w:w="793" w:type="pct"/>
            <w:vMerge w:val="restart"/>
            <w:tcBorders>
              <w:top w:val="nil"/>
              <w:left w:val="single" w:sz="8" w:space="0" w:color="auto"/>
              <w:bottom w:val="single" w:sz="8" w:space="0" w:color="000000"/>
              <w:right w:val="single" w:sz="8" w:space="0" w:color="auto"/>
            </w:tcBorders>
            <w:shd w:val="clear" w:color="auto" w:fill="auto"/>
            <w:vAlign w:val="center"/>
            <w:hideMark/>
          </w:tcPr>
          <w:p w14:paraId="53502450" w14:textId="77777777" w:rsidR="002C51CE" w:rsidRPr="002C51CE" w:rsidRDefault="002C51CE" w:rsidP="002C51CE">
            <w:pPr>
              <w:widowControl/>
              <w:jc w:val="center"/>
              <w:rPr>
                <w:rFonts w:ascii="Times New Roman" w:hAnsi="Times New Roman"/>
                <w:color w:val="000000"/>
                <w:kern w:val="0"/>
                <w:szCs w:val="21"/>
              </w:rPr>
            </w:pPr>
            <w:r w:rsidRPr="002C51CE">
              <w:rPr>
                <w:rFonts w:ascii="Times New Roman" w:hAnsi="Times New Roman"/>
                <w:color w:val="000000"/>
                <w:kern w:val="0"/>
                <w:szCs w:val="21"/>
              </w:rPr>
              <w:t>10</w:t>
            </w:r>
          </w:p>
        </w:tc>
      </w:tr>
      <w:tr w:rsidR="002C51CE" w:rsidRPr="002C51CE" w14:paraId="669D2F69" w14:textId="77777777" w:rsidTr="002C51CE">
        <w:trPr>
          <w:trHeight w:val="1410"/>
        </w:trPr>
        <w:tc>
          <w:tcPr>
            <w:tcW w:w="874" w:type="pct"/>
            <w:vMerge/>
            <w:tcBorders>
              <w:top w:val="nil"/>
              <w:left w:val="single" w:sz="8" w:space="0" w:color="auto"/>
              <w:bottom w:val="single" w:sz="8" w:space="0" w:color="000000"/>
              <w:right w:val="single" w:sz="8" w:space="0" w:color="auto"/>
            </w:tcBorders>
            <w:vAlign w:val="center"/>
            <w:hideMark/>
          </w:tcPr>
          <w:p w14:paraId="14E0C16D"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single" w:sz="8" w:space="0" w:color="auto"/>
              <w:right w:val="single" w:sz="8" w:space="0" w:color="auto"/>
            </w:tcBorders>
            <w:shd w:val="clear" w:color="auto" w:fill="auto"/>
            <w:vAlign w:val="center"/>
            <w:hideMark/>
          </w:tcPr>
          <w:p w14:paraId="0D693B95" w14:textId="77777777" w:rsidR="002C51CE" w:rsidRPr="002C51CE" w:rsidRDefault="002C51CE" w:rsidP="002C51CE">
            <w:pPr>
              <w:widowControl/>
              <w:rPr>
                <w:rFonts w:ascii="宋体" w:hAnsi="宋体" w:cs="宋体"/>
                <w:color w:val="000000"/>
                <w:kern w:val="0"/>
                <w:szCs w:val="21"/>
              </w:rPr>
            </w:pPr>
            <w:r w:rsidRPr="002C51CE">
              <w:rPr>
                <w:rFonts w:ascii="宋体" w:hAnsi="宋体" w:cs="宋体" w:hint="eastAsia"/>
                <w:color w:val="000000"/>
                <w:kern w:val="0"/>
                <w:szCs w:val="21"/>
              </w:rPr>
              <w:t>报价控制：本项目承销费用报价采用年化费率形式，承销费率报价上限为0.15%/年，超出0.15%/年或0则为废标。当为0.15%/年时，得分为0分；每减少0.01%/年，增加2分，满分为10分。</w:t>
            </w:r>
          </w:p>
        </w:tc>
        <w:tc>
          <w:tcPr>
            <w:tcW w:w="793" w:type="pct"/>
            <w:vMerge/>
            <w:tcBorders>
              <w:top w:val="nil"/>
              <w:left w:val="single" w:sz="8" w:space="0" w:color="auto"/>
              <w:bottom w:val="single" w:sz="8" w:space="0" w:color="000000"/>
              <w:right w:val="single" w:sz="8" w:space="0" w:color="auto"/>
            </w:tcBorders>
            <w:vAlign w:val="center"/>
            <w:hideMark/>
          </w:tcPr>
          <w:p w14:paraId="191F7376" w14:textId="77777777" w:rsidR="002C51CE" w:rsidRPr="002C51CE" w:rsidRDefault="002C51CE" w:rsidP="002C51CE">
            <w:pPr>
              <w:widowControl/>
              <w:jc w:val="left"/>
              <w:rPr>
                <w:rFonts w:ascii="Times New Roman" w:hAnsi="Times New Roman"/>
                <w:color w:val="000000"/>
                <w:kern w:val="0"/>
                <w:szCs w:val="21"/>
              </w:rPr>
            </w:pPr>
          </w:p>
        </w:tc>
      </w:tr>
      <w:tr w:rsidR="002C51CE" w:rsidRPr="002C51CE" w14:paraId="63AF7C1C" w14:textId="77777777" w:rsidTr="002C51CE">
        <w:trPr>
          <w:trHeight w:val="300"/>
        </w:trPr>
        <w:tc>
          <w:tcPr>
            <w:tcW w:w="5000" w:type="pct"/>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3730BC2B"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w:t>
            </w:r>
            <w:r w:rsidRPr="002C51CE">
              <w:rPr>
                <w:rFonts w:cs="Calibri"/>
                <w:b/>
                <w:bCs/>
                <w:color w:val="000000"/>
                <w:kern w:val="0"/>
                <w:szCs w:val="21"/>
              </w:rPr>
              <w:t>2</w:t>
            </w:r>
            <w:r w:rsidRPr="002C51CE">
              <w:rPr>
                <w:rFonts w:ascii="宋体" w:hAnsi="宋体" w:cs="宋体" w:hint="eastAsia"/>
                <w:b/>
                <w:bCs/>
                <w:color w:val="000000"/>
                <w:kern w:val="0"/>
                <w:szCs w:val="21"/>
              </w:rPr>
              <w:t>）技术部分（满分</w:t>
            </w:r>
            <w:r w:rsidRPr="002C51CE">
              <w:rPr>
                <w:rFonts w:cs="Calibri"/>
                <w:b/>
                <w:bCs/>
                <w:color w:val="000000"/>
                <w:kern w:val="0"/>
                <w:szCs w:val="21"/>
              </w:rPr>
              <w:t>45</w:t>
            </w:r>
            <w:r w:rsidRPr="002C51CE">
              <w:rPr>
                <w:rFonts w:ascii="宋体" w:hAnsi="宋体" w:cs="宋体" w:hint="eastAsia"/>
                <w:b/>
                <w:bCs/>
                <w:color w:val="000000"/>
                <w:kern w:val="0"/>
                <w:szCs w:val="21"/>
              </w:rPr>
              <w:t>分）</w:t>
            </w:r>
          </w:p>
        </w:tc>
      </w:tr>
      <w:tr w:rsidR="002C51CE" w:rsidRPr="002C51CE" w14:paraId="6F0C5E59" w14:textId="77777777" w:rsidTr="002C51CE">
        <w:trPr>
          <w:trHeight w:val="300"/>
        </w:trPr>
        <w:tc>
          <w:tcPr>
            <w:tcW w:w="874" w:type="pct"/>
            <w:tcBorders>
              <w:top w:val="nil"/>
              <w:left w:val="single" w:sz="8" w:space="0" w:color="auto"/>
              <w:bottom w:val="single" w:sz="8" w:space="0" w:color="auto"/>
              <w:right w:val="single" w:sz="8" w:space="0" w:color="auto"/>
            </w:tcBorders>
            <w:shd w:val="clear" w:color="auto" w:fill="auto"/>
            <w:vAlign w:val="center"/>
            <w:hideMark/>
          </w:tcPr>
          <w:p w14:paraId="5E392ABE"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评分因素</w:t>
            </w:r>
          </w:p>
        </w:tc>
        <w:tc>
          <w:tcPr>
            <w:tcW w:w="3333" w:type="pct"/>
            <w:tcBorders>
              <w:top w:val="nil"/>
              <w:left w:val="nil"/>
              <w:bottom w:val="single" w:sz="8" w:space="0" w:color="auto"/>
              <w:right w:val="single" w:sz="8" w:space="0" w:color="auto"/>
            </w:tcBorders>
            <w:shd w:val="clear" w:color="auto" w:fill="auto"/>
            <w:vAlign w:val="center"/>
            <w:hideMark/>
          </w:tcPr>
          <w:p w14:paraId="52299C6E"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评分标准</w:t>
            </w:r>
          </w:p>
        </w:tc>
        <w:tc>
          <w:tcPr>
            <w:tcW w:w="793" w:type="pct"/>
            <w:tcBorders>
              <w:top w:val="nil"/>
              <w:left w:val="nil"/>
              <w:bottom w:val="single" w:sz="8" w:space="0" w:color="auto"/>
              <w:right w:val="single" w:sz="8" w:space="0" w:color="auto"/>
            </w:tcBorders>
            <w:shd w:val="clear" w:color="auto" w:fill="auto"/>
            <w:vAlign w:val="center"/>
            <w:hideMark/>
          </w:tcPr>
          <w:p w14:paraId="216306E6" w14:textId="77777777" w:rsidR="002C51CE" w:rsidRPr="002C51CE" w:rsidRDefault="002C51CE" w:rsidP="002C51CE">
            <w:pPr>
              <w:widowControl/>
              <w:jc w:val="center"/>
              <w:rPr>
                <w:rFonts w:ascii="宋体" w:hAnsi="宋体" w:cs="宋体"/>
                <w:b/>
                <w:bCs/>
                <w:color w:val="000000"/>
                <w:kern w:val="0"/>
                <w:szCs w:val="21"/>
              </w:rPr>
            </w:pPr>
            <w:r w:rsidRPr="002C51CE">
              <w:rPr>
                <w:rFonts w:ascii="宋体" w:hAnsi="宋体" w:cs="宋体" w:hint="eastAsia"/>
                <w:b/>
                <w:bCs/>
                <w:color w:val="000000"/>
                <w:kern w:val="0"/>
                <w:szCs w:val="21"/>
              </w:rPr>
              <w:t>分值</w:t>
            </w:r>
          </w:p>
        </w:tc>
      </w:tr>
      <w:tr w:rsidR="002C51CE" w:rsidRPr="002C51CE" w14:paraId="6B1D5B51" w14:textId="77777777" w:rsidTr="002C51CE">
        <w:trPr>
          <w:trHeight w:val="288"/>
        </w:trPr>
        <w:tc>
          <w:tcPr>
            <w:tcW w:w="874" w:type="pct"/>
            <w:vMerge w:val="restart"/>
            <w:tcBorders>
              <w:top w:val="nil"/>
              <w:left w:val="single" w:sz="8" w:space="0" w:color="auto"/>
              <w:bottom w:val="single" w:sz="8" w:space="0" w:color="000000"/>
              <w:right w:val="single" w:sz="8" w:space="0" w:color="auto"/>
            </w:tcBorders>
            <w:shd w:val="clear" w:color="auto" w:fill="auto"/>
            <w:vAlign w:val="center"/>
            <w:hideMark/>
          </w:tcPr>
          <w:p w14:paraId="488C7065"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承销方案</w:t>
            </w:r>
            <w:r w:rsidRPr="002C51CE">
              <w:rPr>
                <w:rFonts w:cs="Calibri"/>
                <w:color w:val="000000"/>
                <w:kern w:val="0"/>
                <w:szCs w:val="21"/>
              </w:rPr>
              <w:t xml:space="preserve">   </w:t>
            </w:r>
          </w:p>
        </w:tc>
        <w:tc>
          <w:tcPr>
            <w:tcW w:w="3333" w:type="pct"/>
            <w:tcBorders>
              <w:top w:val="nil"/>
              <w:left w:val="nil"/>
              <w:bottom w:val="nil"/>
              <w:right w:val="single" w:sz="8" w:space="0" w:color="auto"/>
            </w:tcBorders>
            <w:shd w:val="clear" w:color="auto" w:fill="auto"/>
            <w:vAlign w:val="center"/>
            <w:hideMark/>
          </w:tcPr>
          <w:p w14:paraId="4EC0BA77" w14:textId="77777777" w:rsidR="002C51CE" w:rsidRPr="002C51CE" w:rsidRDefault="002C51CE" w:rsidP="002C51CE">
            <w:pPr>
              <w:widowControl/>
              <w:rPr>
                <w:rFonts w:ascii="宋体" w:hAnsi="宋体" w:cs="宋体"/>
                <w:color w:val="000000"/>
                <w:kern w:val="0"/>
                <w:szCs w:val="21"/>
              </w:rPr>
            </w:pPr>
            <w:r w:rsidRPr="002C51CE">
              <w:rPr>
                <w:rFonts w:ascii="宋体" w:hAnsi="宋体" w:cs="宋体" w:hint="eastAsia"/>
                <w:color w:val="000000"/>
                <w:kern w:val="0"/>
                <w:szCs w:val="21"/>
              </w:rPr>
              <w:t>投标人设计的发行方案是否完善、合理。包括但不限于以下要素：</w:t>
            </w:r>
          </w:p>
        </w:tc>
        <w:tc>
          <w:tcPr>
            <w:tcW w:w="793" w:type="pct"/>
            <w:vMerge w:val="restart"/>
            <w:tcBorders>
              <w:top w:val="nil"/>
              <w:left w:val="single" w:sz="8" w:space="0" w:color="auto"/>
              <w:bottom w:val="single" w:sz="8" w:space="0" w:color="000000"/>
              <w:right w:val="single" w:sz="8" w:space="0" w:color="auto"/>
            </w:tcBorders>
            <w:shd w:val="clear" w:color="auto" w:fill="auto"/>
            <w:vAlign w:val="center"/>
            <w:hideMark/>
          </w:tcPr>
          <w:p w14:paraId="52BE5706" w14:textId="77777777" w:rsidR="002C51CE" w:rsidRPr="002C51CE" w:rsidRDefault="002C51CE" w:rsidP="002C51CE">
            <w:pPr>
              <w:widowControl/>
              <w:jc w:val="center"/>
              <w:rPr>
                <w:rFonts w:cs="Calibri"/>
                <w:color w:val="000000"/>
                <w:kern w:val="0"/>
                <w:szCs w:val="21"/>
              </w:rPr>
            </w:pPr>
            <w:r w:rsidRPr="002C51CE">
              <w:rPr>
                <w:rFonts w:cs="Calibri"/>
                <w:color w:val="000000"/>
                <w:kern w:val="0"/>
                <w:szCs w:val="21"/>
              </w:rPr>
              <w:t>25</w:t>
            </w:r>
          </w:p>
        </w:tc>
      </w:tr>
      <w:tr w:rsidR="002C51CE" w:rsidRPr="002C51CE" w14:paraId="351AD20A"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60451FF8"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56E85C83" w14:textId="77777777" w:rsidR="002C51CE" w:rsidRPr="002C51CE" w:rsidRDefault="002C51CE" w:rsidP="002C51CE">
            <w:pPr>
              <w:widowControl/>
              <w:rPr>
                <w:rFonts w:cs="Calibri"/>
                <w:color w:val="000000"/>
                <w:kern w:val="0"/>
                <w:szCs w:val="21"/>
              </w:rPr>
            </w:pPr>
            <w:r w:rsidRPr="002C51CE">
              <w:rPr>
                <w:rFonts w:cs="Calibri"/>
                <w:color w:val="000000"/>
                <w:kern w:val="0"/>
                <w:szCs w:val="21"/>
              </w:rPr>
              <w:t>1</w:t>
            </w:r>
            <w:r w:rsidRPr="002C51CE">
              <w:rPr>
                <w:rFonts w:ascii="宋体" w:hAnsi="宋体" w:cs="Calibri" w:hint="eastAsia"/>
                <w:color w:val="000000"/>
                <w:kern w:val="0"/>
                <w:szCs w:val="21"/>
              </w:rPr>
              <w:t>、项目需重点关注问题及解决方案；</w:t>
            </w:r>
          </w:p>
        </w:tc>
        <w:tc>
          <w:tcPr>
            <w:tcW w:w="793" w:type="pct"/>
            <w:vMerge/>
            <w:tcBorders>
              <w:top w:val="nil"/>
              <w:left w:val="single" w:sz="8" w:space="0" w:color="auto"/>
              <w:bottom w:val="single" w:sz="8" w:space="0" w:color="000000"/>
              <w:right w:val="single" w:sz="8" w:space="0" w:color="auto"/>
            </w:tcBorders>
            <w:vAlign w:val="center"/>
            <w:hideMark/>
          </w:tcPr>
          <w:p w14:paraId="2B31EB40" w14:textId="77777777" w:rsidR="002C51CE" w:rsidRPr="002C51CE" w:rsidRDefault="002C51CE" w:rsidP="002C51CE">
            <w:pPr>
              <w:widowControl/>
              <w:jc w:val="left"/>
              <w:rPr>
                <w:rFonts w:cs="Calibri"/>
                <w:color w:val="000000"/>
                <w:kern w:val="0"/>
                <w:szCs w:val="21"/>
              </w:rPr>
            </w:pPr>
          </w:p>
        </w:tc>
      </w:tr>
      <w:tr w:rsidR="002C51CE" w:rsidRPr="002C51CE" w14:paraId="27A75212"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60F890AA"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3AD2AB17" w14:textId="77777777" w:rsidR="002C51CE" w:rsidRPr="002C51CE" w:rsidRDefault="002C51CE" w:rsidP="002C51CE">
            <w:pPr>
              <w:widowControl/>
              <w:rPr>
                <w:rFonts w:cs="Calibri"/>
                <w:color w:val="000000"/>
                <w:kern w:val="0"/>
                <w:szCs w:val="21"/>
              </w:rPr>
            </w:pPr>
            <w:r w:rsidRPr="002C51CE">
              <w:rPr>
                <w:rFonts w:cs="Calibri"/>
                <w:color w:val="000000"/>
                <w:kern w:val="0"/>
                <w:szCs w:val="21"/>
              </w:rPr>
              <w:t>2</w:t>
            </w:r>
            <w:r w:rsidRPr="002C51CE">
              <w:rPr>
                <w:rFonts w:ascii="宋体" w:hAnsi="宋体" w:cs="Calibri" w:hint="eastAsia"/>
                <w:color w:val="000000"/>
                <w:kern w:val="0"/>
                <w:szCs w:val="21"/>
              </w:rPr>
              <w:t>、保障发行的措施：</w:t>
            </w:r>
          </w:p>
        </w:tc>
        <w:tc>
          <w:tcPr>
            <w:tcW w:w="793" w:type="pct"/>
            <w:vMerge/>
            <w:tcBorders>
              <w:top w:val="nil"/>
              <w:left w:val="single" w:sz="8" w:space="0" w:color="auto"/>
              <w:bottom w:val="single" w:sz="8" w:space="0" w:color="000000"/>
              <w:right w:val="single" w:sz="8" w:space="0" w:color="auto"/>
            </w:tcBorders>
            <w:vAlign w:val="center"/>
            <w:hideMark/>
          </w:tcPr>
          <w:p w14:paraId="3EFA6952" w14:textId="77777777" w:rsidR="002C51CE" w:rsidRPr="002C51CE" w:rsidRDefault="002C51CE" w:rsidP="002C51CE">
            <w:pPr>
              <w:widowControl/>
              <w:jc w:val="left"/>
              <w:rPr>
                <w:rFonts w:cs="Calibri"/>
                <w:color w:val="000000"/>
                <w:kern w:val="0"/>
                <w:szCs w:val="21"/>
              </w:rPr>
            </w:pPr>
          </w:p>
        </w:tc>
      </w:tr>
      <w:tr w:rsidR="002C51CE" w:rsidRPr="002C51CE" w14:paraId="0DE961A3"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590449DD"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14928E83" w14:textId="77777777" w:rsidR="002C51CE" w:rsidRPr="002C51CE" w:rsidRDefault="002C51CE" w:rsidP="002C51CE">
            <w:pPr>
              <w:widowControl/>
              <w:rPr>
                <w:rFonts w:cs="Calibri"/>
                <w:color w:val="000000"/>
                <w:kern w:val="0"/>
                <w:szCs w:val="21"/>
              </w:rPr>
            </w:pPr>
            <w:r w:rsidRPr="002C51CE">
              <w:rPr>
                <w:rFonts w:cs="Calibri"/>
                <w:color w:val="000000"/>
                <w:kern w:val="0"/>
                <w:szCs w:val="21"/>
              </w:rPr>
              <w:t>3</w:t>
            </w:r>
            <w:r w:rsidRPr="002C51CE">
              <w:rPr>
                <w:rFonts w:ascii="宋体" w:hAnsi="宋体" w:cs="Calibri" w:hint="eastAsia"/>
                <w:color w:val="000000"/>
                <w:kern w:val="0"/>
                <w:szCs w:val="21"/>
              </w:rPr>
              <w:t>、如何提高项目注册效率；</w:t>
            </w:r>
          </w:p>
        </w:tc>
        <w:tc>
          <w:tcPr>
            <w:tcW w:w="793" w:type="pct"/>
            <w:vMerge/>
            <w:tcBorders>
              <w:top w:val="nil"/>
              <w:left w:val="single" w:sz="8" w:space="0" w:color="auto"/>
              <w:bottom w:val="single" w:sz="8" w:space="0" w:color="000000"/>
              <w:right w:val="single" w:sz="8" w:space="0" w:color="auto"/>
            </w:tcBorders>
            <w:vAlign w:val="center"/>
            <w:hideMark/>
          </w:tcPr>
          <w:p w14:paraId="5571E84B" w14:textId="77777777" w:rsidR="002C51CE" w:rsidRPr="002C51CE" w:rsidRDefault="002C51CE" w:rsidP="002C51CE">
            <w:pPr>
              <w:widowControl/>
              <w:jc w:val="left"/>
              <w:rPr>
                <w:rFonts w:cs="Calibri"/>
                <w:color w:val="000000"/>
                <w:kern w:val="0"/>
                <w:szCs w:val="21"/>
              </w:rPr>
            </w:pPr>
          </w:p>
        </w:tc>
      </w:tr>
      <w:tr w:rsidR="002C51CE" w:rsidRPr="002C51CE" w14:paraId="40396434"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4D535C44"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1207836F" w14:textId="77777777" w:rsidR="002C51CE" w:rsidRPr="002C51CE" w:rsidRDefault="002C51CE" w:rsidP="002C51CE">
            <w:pPr>
              <w:widowControl/>
              <w:rPr>
                <w:rFonts w:cs="Calibri"/>
                <w:color w:val="000000"/>
                <w:kern w:val="0"/>
                <w:szCs w:val="21"/>
              </w:rPr>
            </w:pPr>
            <w:r w:rsidRPr="002C51CE">
              <w:rPr>
                <w:rFonts w:cs="Calibri"/>
                <w:color w:val="000000"/>
                <w:kern w:val="0"/>
                <w:szCs w:val="21"/>
              </w:rPr>
              <w:t>4</w:t>
            </w:r>
            <w:r w:rsidRPr="002C51CE">
              <w:rPr>
                <w:rFonts w:ascii="宋体" w:hAnsi="宋体" w:cs="Calibri" w:hint="eastAsia"/>
                <w:color w:val="000000"/>
                <w:kern w:val="0"/>
                <w:szCs w:val="21"/>
              </w:rPr>
              <w:t>、降低发行成本的建议；</w:t>
            </w:r>
          </w:p>
        </w:tc>
        <w:tc>
          <w:tcPr>
            <w:tcW w:w="793" w:type="pct"/>
            <w:vMerge/>
            <w:tcBorders>
              <w:top w:val="nil"/>
              <w:left w:val="single" w:sz="8" w:space="0" w:color="auto"/>
              <w:bottom w:val="single" w:sz="8" w:space="0" w:color="000000"/>
              <w:right w:val="single" w:sz="8" w:space="0" w:color="auto"/>
            </w:tcBorders>
            <w:vAlign w:val="center"/>
            <w:hideMark/>
          </w:tcPr>
          <w:p w14:paraId="4549EDED" w14:textId="77777777" w:rsidR="002C51CE" w:rsidRPr="002C51CE" w:rsidRDefault="002C51CE" w:rsidP="002C51CE">
            <w:pPr>
              <w:widowControl/>
              <w:jc w:val="left"/>
              <w:rPr>
                <w:rFonts w:cs="Calibri"/>
                <w:color w:val="000000"/>
                <w:kern w:val="0"/>
                <w:szCs w:val="21"/>
              </w:rPr>
            </w:pPr>
          </w:p>
        </w:tc>
      </w:tr>
      <w:tr w:rsidR="002C51CE" w:rsidRPr="002C51CE" w14:paraId="0B098656"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74C60730"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6C0EB6A5" w14:textId="77777777" w:rsidR="002C51CE" w:rsidRPr="002C51CE" w:rsidRDefault="002C51CE" w:rsidP="002C51CE">
            <w:pPr>
              <w:widowControl/>
              <w:rPr>
                <w:rFonts w:cs="Calibri"/>
                <w:color w:val="000000"/>
                <w:kern w:val="0"/>
                <w:szCs w:val="21"/>
              </w:rPr>
            </w:pPr>
            <w:r w:rsidRPr="002C51CE">
              <w:rPr>
                <w:rFonts w:cs="Calibri"/>
                <w:color w:val="000000"/>
                <w:kern w:val="0"/>
                <w:szCs w:val="21"/>
              </w:rPr>
              <w:t>5</w:t>
            </w:r>
            <w:r w:rsidRPr="002C51CE">
              <w:rPr>
                <w:rFonts w:ascii="宋体" w:hAnsi="宋体" w:cs="Calibri" w:hint="eastAsia"/>
                <w:color w:val="000000"/>
                <w:kern w:val="0"/>
                <w:szCs w:val="21"/>
              </w:rPr>
              <w:t>、项目进度时间安排；</w:t>
            </w:r>
          </w:p>
        </w:tc>
        <w:tc>
          <w:tcPr>
            <w:tcW w:w="793" w:type="pct"/>
            <w:vMerge/>
            <w:tcBorders>
              <w:top w:val="nil"/>
              <w:left w:val="single" w:sz="8" w:space="0" w:color="auto"/>
              <w:bottom w:val="single" w:sz="8" w:space="0" w:color="000000"/>
              <w:right w:val="single" w:sz="8" w:space="0" w:color="auto"/>
            </w:tcBorders>
            <w:vAlign w:val="center"/>
            <w:hideMark/>
          </w:tcPr>
          <w:p w14:paraId="0B81BBAD" w14:textId="77777777" w:rsidR="002C51CE" w:rsidRPr="002C51CE" w:rsidRDefault="002C51CE" w:rsidP="002C51CE">
            <w:pPr>
              <w:widowControl/>
              <w:jc w:val="left"/>
              <w:rPr>
                <w:rFonts w:cs="Calibri"/>
                <w:color w:val="000000"/>
                <w:kern w:val="0"/>
                <w:szCs w:val="21"/>
              </w:rPr>
            </w:pPr>
          </w:p>
        </w:tc>
      </w:tr>
      <w:tr w:rsidR="002C51CE" w:rsidRPr="002C51CE" w14:paraId="3C47C22E"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07734459"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6C11B929" w14:textId="77777777" w:rsidR="002C51CE" w:rsidRPr="002C51CE" w:rsidRDefault="002C51CE" w:rsidP="002C51CE">
            <w:pPr>
              <w:widowControl/>
              <w:rPr>
                <w:rFonts w:cs="Calibri"/>
                <w:color w:val="000000"/>
                <w:kern w:val="0"/>
                <w:szCs w:val="21"/>
              </w:rPr>
            </w:pPr>
            <w:r w:rsidRPr="002C51CE">
              <w:rPr>
                <w:rFonts w:cs="Calibri"/>
                <w:color w:val="000000"/>
                <w:kern w:val="0"/>
                <w:szCs w:val="21"/>
              </w:rPr>
              <w:t>6</w:t>
            </w:r>
            <w:r w:rsidRPr="002C51CE">
              <w:rPr>
                <w:rFonts w:ascii="宋体" w:hAnsi="宋体" w:cs="Calibri" w:hint="eastAsia"/>
                <w:color w:val="000000"/>
                <w:kern w:val="0"/>
                <w:szCs w:val="21"/>
              </w:rPr>
              <w:t>、投标人的优势；</w:t>
            </w:r>
          </w:p>
        </w:tc>
        <w:tc>
          <w:tcPr>
            <w:tcW w:w="793" w:type="pct"/>
            <w:vMerge/>
            <w:tcBorders>
              <w:top w:val="nil"/>
              <w:left w:val="single" w:sz="8" w:space="0" w:color="auto"/>
              <w:bottom w:val="single" w:sz="8" w:space="0" w:color="000000"/>
              <w:right w:val="single" w:sz="8" w:space="0" w:color="auto"/>
            </w:tcBorders>
            <w:vAlign w:val="center"/>
            <w:hideMark/>
          </w:tcPr>
          <w:p w14:paraId="7EF947E3" w14:textId="77777777" w:rsidR="002C51CE" w:rsidRPr="002C51CE" w:rsidRDefault="002C51CE" w:rsidP="002C51CE">
            <w:pPr>
              <w:widowControl/>
              <w:jc w:val="left"/>
              <w:rPr>
                <w:rFonts w:cs="Calibri"/>
                <w:color w:val="000000"/>
                <w:kern w:val="0"/>
                <w:szCs w:val="21"/>
              </w:rPr>
            </w:pPr>
          </w:p>
        </w:tc>
      </w:tr>
      <w:tr w:rsidR="002C51CE" w:rsidRPr="002C51CE" w14:paraId="68978829"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27F13C26"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6C9D44AF" w14:textId="77777777" w:rsidR="002C51CE" w:rsidRPr="002C51CE" w:rsidRDefault="002C51CE" w:rsidP="002C51CE">
            <w:pPr>
              <w:widowControl/>
              <w:rPr>
                <w:rFonts w:cs="Calibri"/>
                <w:color w:val="000000"/>
                <w:kern w:val="0"/>
                <w:szCs w:val="21"/>
              </w:rPr>
            </w:pPr>
            <w:r w:rsidRPr="002C51CE">
              <w:rPr>
                <w:rFonts w:cs="Calibri"/>
                <w:color w:val="000000"/>
                <w:kern w:val="0"/>
                <w:szCs w:val="21"/>
              </w:rPr>
              <w:t>7</w:t>
            </w:r>
            <w:r w:rsidRPr="002C51CE">
              <w:rPr>
                <w:rFonts w:ascii="宋体" w:hAnsi="宋体" w:cs="Calibri" w:hint="eastAsia"/>
                <w:color w:val="000000"/>
                <w:kern w:val="0"/>
                <w:szCs w:val="21"/>
              </w:rPr>
              <w:t>、债券存续</w:t>
            </w:r>
            <w:proofErr w:type="gramStart"/>
            <w:r w:rsidRPr="002C51CE">
              <w:rPr>
                <w:rFonts w:ascii="宋体" w:hAnsi="宋体" w:cs="Calibri" w:hint="eastAsia"/>
                <w:color w:val="000000"/>
                <w:kern w:val="0"/>
                <w:szCs w:val="21"/>
              </w:rPr>
              <w:t>期服务</w:t>
            </w:r>
            <w:proofErr w:type="gramEnd"/>
            <w:r w:rsidRPr="002C51CE">
              <w:rPr>
                <w:rFonts w:ascii="宋体" w:hAnsi="宋体" w:cs="Calibri" w:hint="eastAsia"/>
                <w:color w:val="000000"/>
                <w:kern w:val="0"/>
                <w:szCs w:val="21"/>
              </w:rPr>
              <w:t>安排；</w:t>
            </w:r>
          </w:p>
        </w:tc>
        <w:tc>
          <w:tcPr>
            <w:tcW w:w="793" w:type="pct"/>
            <w:vMerge/>
            <w:tcBorders>
              <w:top w:val="nil"/>
              <w:left w:val="single" w:sz="8" w:space="0" w:color="auto"/>
              <w:bottom w:val="single" w:sz="8" w:space="0" w:color="000000"/>
              <w:right w:val="single" w:sz="8" w:space="0" w:color="auto"/>
            </w:tcBorders>
            <w:vAlign w:val="center"/>
            <w:hideMark/>
          </w:tcPr>
          <w:p w14:paraId="6860E755" w14:textId="77777777" w:rsidR="002C51CE" w:rsidRPr="002C51CE" w:rsidRDefault="002C51CE" w:rsidP="002C51CE">
            <w:pPr>
              <w:widowControl/>
              <w:jc w:val="left"/>
              <w:rPr>
                <w:rFonts w:cs="Calibri"/>
                <w:color w:val="000000"/>
                <w:kern w:val="0"/>
                <w:szCs w:val="21"/>
              </w:rPr>
            </w:pPr>
          </w:p>
        </w:tc>
      </w:tr>
      <w:tr w:rsidR="002C51CE" w:rsidRPr="002C51CE" w14:paraId="063E97A7"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184F7665"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nil"/>
              <w:right w:val="single" w:sz="8" w:space="0" w:color="auto"/>
            </w:tcBorders>
            <w:shd w:val="clear" w:color="auto" w:fill="auto"/>
            <w:vAlign w:val="center"/>
            <w:hideMark/>
          </w:tcPr>
          <w:p w14:paraId="3B7DD0F1" w14:textId="77777777" w:rsidR="002C51CE" w:rsidRPr="002C51CE" w:rsidRDefault="002C51CE" w:rsidP="002C51CE">
            <w:pPr>
              <w:widowControl/>
              <w:rPr>
                <w:rFonts w:cs="Calibri"/>
                <w:color w:val="000000"/>
                <w:kern w:val="0"/>
                <w:szCs w:val="21"/>
              </w:rPr>
            </w:pPr>
            <w:r w:rsidRPr="002C51CE">
              <w:rPr>
                <w:rFonts w:cs="Calibri"/>
                <w:color w:val="000000"/>
                <w:kern w:val="0"/>
                <w:szCs w:val="21"/>
              </w:rPr>
              <w:t>8</w:t>
            </w:r>
            <w:r w:rsidRPr="002C51CE">
              <w:rPr>
                <w:rFonts w:ascii="宋体" w:hAnsi="宋体" w:cs="Calibri" w:hint="eastAsia"/>
                <w:color w:val="000000"/>
                <w:kern w:val="0"/>
                <w:szCs w:val="21"/>
              </w:rPr>
              <w:t>、其他服务性承诺。</w:t>
            </w:r>
          </w:p>
        </w:tc>
        <w:tc>
          <w:tcPr>
            <w:tcW w:w="793" w:type="pct"/>
            <w:vMerge/>
            <w:tcBorders>
              <w:top w:val="nil"/>
              <w:left w:val="single" w:sz="8" w:space="0" w:color="auto"/>
              <w:bottom w:val="single" w:sz="8" w:space="0" w:color="000000"/>
              <w:right w:val="single" w:sz="8" w:space="0" w:color="auto"/>
            </w:tcBorders>
            <w:vAlign w:val="center"/>
            <w:hideMark/>
          </w:tcPr>
          <w:p w14:paraId="64C575A1" w14:textId="77777777" w:rsidR="002C51CE" w:rsidRPr="002C51CE" w:rsidRDefault="002C51CE" w:rsidP="002C51CE">
            <w:pPr>
              <w:widowControl/>
              <w:jc w:val="left"/>
              <w:rPr>
                <w:rFonts w:cs="Calibri"/>
                <w:color w:val="000000"/>
                <w:kern w:val="0"/>
                <w:szCs w:val="21"/>
              </w:rPr>
            </w:pPr>
          </w:p>
        </w:tc>
      </w:tr>
      <w:tr w:rsidR="002C51CE" w:rsidRPr="002C51CE" w14:paraId="1AF3CBC2" w14:textId="77777777" w:rsidTr="002C51CE">
        <w:trPr>
          <w:trHeight w:val="912"/>
        </w:trPr>
        <w:tc>
          <w:tcPr>
            <w:tcW w:w="874" w:type="pct"/>
            <w:vMerge/>
            <w:tcBorders>
              <w:top w:val="nil"/>
              <w:left w:val="single" w:sz="8" w:space="0" w:color="auto"/>
              <w:bottom w:val="single" w:sz="8" w:space="0" w:color="000000"/>
              <w:right w:val="single" w:sz="8" w:space="0" w:color="auto"/>
            </w:tcBorders>
            <w:vAlign w:val="center"/>
            <w:hideMark/>
          </w:tcPr>
          <w:p w14:paraId="2A4CA64E"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single" w:sz="8" w:space="0" w:color="auto"/>
              <w:right w:val="single" w:sz="8" w:space="0" w:color="auto"/>
            </w:tcBorders>
            <w:shd w:val="clear" w:color="auto" w:fill="auto"/>
            <w:vAlign w:val="center"/>
            <w:hideMark/>
          </w:tcPr>
          <w:p w14:paraId="5994C07F" w14:textId="77777777" w:rsidR="002C51CE" w:rsidRPr="002C51CE" w:rsidRDefault="002C51CE" w:rsidP="002C51CE">
            <w:pPr>
              <w:widowControl/>
              <w:jc w:val="left"/>
              <w:rPr>
                <w:rFonts w:ascii="宋体" w:hAnsi="宋体" w:cs="宋体"/>
                <w:color w:val="000000"/>
                <w:kern w:val="0"/>
                <w:szCs w:val="21"/>
              </w:rPr>
            </w:pPr>
            <w:r w:rsidRPr="002C51CE">
              <w:rPr>
                <w:rFonts w:ascii="宋体" w:hAnsi="宋体" w:cs="宋体" w:hint="eastAsia"/>
                <w:color w:val="000000"/>
                <w:kern w:val="0"/>
                <w:szCs w:val="21"/>
              </w:rPr>
              <w:t>方案要素完善、方案很好的得</w:t>
            </w:r>
            <w:r w:rsidRPr="002C51CE">
              <w:rPr>
                <w:rFonts w:cs="Calibri"/>
                <w:color w:val="000000"/>
                <w:kern w:val="0"/>
                <w:szCs w:val="21"/>
              </w:rPr>
              <w:t>25-20</w:t>
            </w:r>
            <w:r w:rsidRPr="002C51CE">
              <w:rPr>
                <w:rFonts w:ascii="宋体" w:hAnsi="宋体" w:cs="宋体" w:hint="eastAsia"/>
                <w:color w:val="000000"/>
                <w:kern w:val="0"/>
                <w:szCs w:val="21"/>
              </w:rPr>
              <w:t>分；方案要素完善、方案较好的得</w:t>
            </w:r>
            <w:r w:rsidRPr="002C51CE">
              <w:rPr>
                <w:rFonts w:cs="Calibri"/>
                <w:color w:val="000000"/>
                <w:kern w:val="0"/>
                <w:szCs w:val="21"/>
              </w:rPr>
              <w:t>19-14</w:t>
            </w:r>
            <w:r w:rsidRPr="002C51CE">
              <w:rPr>
                <w:rFonts w:ascii="宋体" w:hAnsi="宋体" w:cs="宋体" w:hint="eastAsia"/>
                <w:color w:val="000000"/>
                <w:kern w:val="0"/>
                <w:szCs w:val="21"/>
              </w:rPr>
              <w:t>分；方案要素基本完善、方案一般的得</w:t>
            </w:r>
            <w:r w:rsidRPr="002C51CE">
              <w:rPr>
                <w:rFonts w:cs="Calibri"/>
                <w:color w:val="000000"/>
                <w:kern w:val="0"/>
                <w:szCs w:val="21"/>
              </w:rPr>
              <w:t>13-8</w:t>
            </w:r>
            <w:r w:rsidRPr="002C51CE">
              <w:rPr>
                <w:rFonts w:ascii="宋体" w:hAnsi="宋体" w:cs="宋体" w:hint="eastAsia"/>
                <w:color w:val="000000"/>
                <w:kern w:val="0"/>
                <w:szCs w:val="21"/>
              </w:rPr>
              <w:t>分；方案要素缺失、方案不合理较差的得</w:t>
            </w:r>
            <w:r w:rsidRPr="002C51CE">
              <w:rPr>
                <w:rFonts w:cs="Calibri"/>
                <w:color w:val="000000"/>
                <w:kern w:val="0"/>
                <w:szCs w:val="21"/>
              </w:rPr>
              <w:t>7-0</w:t>
            </w:r>
            <w:r w:rsidRPr="002C51CE">
              <w:rPr>
                <w:rFonts w:ascii="宋体" w:hAnsi="宋体" w:cs="宋体" w:hint="eastAsia"/>
                <w:color w:val="000000"/>
                <w:kern w:val="0"/>
                <w:szCs w:val="21"/>
              </w:rPr>
              <w:t>分。</w:t>
            </w:r>
          </w:p>
        </w:tc>
        <w:tc>
          <w:tcPr>
            <w:tcW w:w="793" w:type="pct"/>
            <w:vMerge/>
            <w:tcBorders>
              <w:top w:val="nil"/>
              <w:left w:val="single" w:sz="8" w:space="0" w:color="auto"/>
              <w:bottom w:val="single" w:sz="8" w:space="0" w:color="000000"/>
              <w:right w:val="single" w:sz="8" w:space="0" w:color="auto"/>
            </w:tcBorders>
            <w:vAlign w:val="center"/>
            <w:hideMark/>
          </w:tcPr>
          <w:p w14:paraId="3AA9B0E3" w14:textId="77777777" w:rsidR="002C51CE" w:rsidRPr="002C51CE" w:rsidRDefault="002C51CE" w:rsidP="002C51CE">
            <w:pPr>
              <w:widowControl/>
              <w:jc w:val="left"/>
              <w:rPr>
                <w:rFonts w:cs="Calibri"/>
                <w:color w:val="000000"/>
                <w:kern w:val="0"/>
                <w:szCs w:val="21"/>
              </w:rPr>
            </w:pPr>
          </w:p>
        </w:tc>
      </w:tr>
      <w:tr w:rsidR="002C51CE" w:rsidRPr="002C51CE" w14:paraId="18C483D6" w14:textId="77777777" w:rsidTr="002C51CE">
        <w:trPr>
          <w:trHeight w:val="288"/>
        </w:trPr>
        <w:tc>
          <w:tcPr>
            <w:tcW w:w="874" w:type="pct"/>
            <w:vMerge w:val="restart"/>
            <w:tcBorders>
              <w:top w:val="nil"/>
              <w:left w:val="single" w:sz="8" w:space="0" w:color="auto"/>
              <w:bottom w:val="single" w:sz="8" w:space="0" w:color="000000"/>
              <w:right w:val="single" w:sz="8" w:space="0" w:color="auto"/>
            </w:tcBorders>
            <w:shd w:val="clear" w:color="auto" w:fill="auto"/>
            <w:vAlign w:val="center"/>
            <w:hideMark/>
          </w:tcPr>
          <w:p w14:paraId="15DC9C68"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注册审批完成期限</w:t>
            </w:r>
          </w:p>
        </w:tc>
        <w:tc>
          <w:tcPr>
            <w:tcW w:w="3333" w:type="pct"/>
            <w:tcBorders>
              <w:top w:val="nil"/>
              <w:left w:val="nil"/>
              <w:bottom w:val="nil"/>
              <w:right w:val="single" w:sz="8" w:space="0" w:color="auto"/>
            </w:tcBorders>
            <w:shd w:val="clear" w:color="auto" w:fill="auto"/>
            <w:vAlign w:val="center"/>
            <w:hideMark/>
          </w:tcPr>
          <w:p w14:paraId="4B690DD5" w14:textId="77777777" w:rsidR="002C51CE" w:rsidRPr="002C51CE" w:rsidRDefault="002C51CE" w:rsidP="002C51CE">
            <w:pPr>
              <w:widowControl/>
              <w:jc w:val="left"/>
              <w:rPr>
                <w:rFonts w:ascii="宋体" w:hAnsi="宋体" w:cs="宋体"/>
                <w:color w:val="000000"/>
                <w:kern w:val="0"/>
                <w:szCs w:val="21"/>
              </w:rPr>
            </w:pPr>
            <w:r w:rsidRPr="002C51CE">
              <w:rPr>
                <w:rFonts w:ascii="宋体" w:hAnsi="宋体" w:cs="宋体" w:hint="eastAsia"/>
                <w:color w:val="000000"/>
                <w:kern w:val="0"/>
                <w:szCs w:val="21"/>
              </w:rPr>
              <w:t>以中标之日起至债券注册获批时间：</w:t>
            </w:r>
          </w:p>
        </w:tc>
        <w:tc>
          <w:tcPr>
            <w:tcW w:w="793" w:type="pct"/>
            <w:vMerge w:val="restart"/>
            <w:tcBorders>
              <w:top w:val="nil"/>
              <w:left w:val="single" w:sz="8" w:space="0" w:color="auto"/>
              <w:bottom w:val="single" w:sz="8" w:space="0" w:color="000000"/>
              <w:right w:val="single" w:sz="8" w:space="0" w:color="auto"/>
            </w:tcBorders>
            <w:shd w:val="clear" w:color="auto" w:fill="auto"/>
            <w:vAlign w:val="center"/>
            <w:hideMark/>
          </w:tcPr>
          <w:p w14:paraId="18448C3B" w14:textId="77777777" w:rsidR="002C51CE" w:rsidRPr="002C51CE" w:rsidRDefault="002C51CE" w:rsidP="002C51CE">
            <w:pPr>
              <w:widowControl/>
              <w:jc w:val="center"/>
              <w:rPr>
                <w:rFonts w:cs="Calibri"/>
                <w:color w:val="000000"/>
                <w:kern w:val="0"/>
                <w:szCs w:val="21"/>
              </w:rPr>
            </w:pPr>
            <w:r w:rsidRPr="002C51CE">
              <w:rPr>
                <w:rFonts w:cs="Calibri"/>
                <w:color w:val="000000"/>
                <w:kern w:val="0"/>
                <w:szCs w:val="21"/>
              </w:rPr>
              <w:t>10</w:t>
            </w:r>
          </w:p>
        </w:tc>
      </w:tr>
      <w:tr w:rsidR="002C51CE" w:rsidRPr="002C51CE" w14:paraId="0638CE5B" w14:textId="77777777" w:rsidTr="002C51CE">
        <w:trPr>
          <w:trHeight w:val="300"/>
        </w:trPr>
        <w:tc>
          <w:tcPr>
            <w:tcW w:w="874" w:type="pct"/>
            <w:vMerge/>
            <w:tcBorders>
              <w:top w:val="nil"/>
              <w:left w:val="single" w:sz="8" w:space="0" w:color="auto"/>
              <w:bottom w:val="single" w:sz="8" w:space="0" w:color="000000"/>
              <w:right w:val="single" w:sz="8" w:space="0" w:color="auto"/>
            </w:tcBorders>
            <w:vAlign w:val="center"/>
            <w:hideMark/>
          </w:tcPr>
          <w:p w14:paraId="46025866" w14:textId="77777777" w:rsidR="002C51CE" w:rsidRPr="002C51CE" w:rsidRDefault="002C51CE" w:rsidP="002C51CE">
            <w:pPr>
              <w:widowControl/>
              <w:jc w:val="left"/>
              <w:rPr>
                <w:rFonts w:ascii="宋体" w:hAnsi="宋体" w:cs="宋体"/>
                <w:color w:val="000000"/>
                <w:kern w:val="0"/>
                <w:szCs w:val="21"/>
              </w:rPr>
            </w:pPr>
          </w:p>
        </w:tc>
        <w:tc>
          <w:tcPr>
            <w:tcW w:w="3333" w:type="pct"/>
            <w:tcBorders>
              <w:top w:val="nil"/>
              <w:left w:val="nil"/>
              <w:bottom w:val="single" w:sz="8" w:space="0" w:color="auto"/>
              <w:right w:val="single" w:sz="8" w:space="0" w:color="auto"/>
            </w:tcBorders>
            <w:shd w:val="clear" w:color="auto" w:fill="auto"/>
            <w:vAlign w:val="center"/>
            <w:hideMark/>
          </w:tcPr>
          <w:p w14:paraId="6306089C" w14:textId="77777777" w:rsidR="002C51CE" w:rsidRPr="002C51CE" w:rsidRDefault="002C51CE" w:rsidP="002C51CE">
            <w:pPr>
              <w:widowControl/>
              <w:jc w:val="left"/>
              <w:rPr>
                <w:rFonts w:ascii="Times New Roman" w:hAnsi="Times New Roman"/>
                <w:color w:val="000000"/>
                <w:kern w:val="0"/>
                <w:szCs w:val="21"/>
              </w:rPr>
            </w:pPr>
            <w:r w:rsidRPr="002C51CE">
              <w:rPr>
                <w:rFonts w:ascii="Times New Roman" w:hAnsi="Times New Roman"/>
                <w:color w:val="000000"/>
                <w:kern w:val="0"/>
                <w:szCs w:val="21"/>
              </w:rPr>
              <w:t>2</w:t>
            </w:r>
            <w:r w:rsidRPr="002C51CE">
              <w:rPr>
                <w:rFonts w:ascii="宋体" w:hAnsi="宋体" w:hint="eastAsia"/>
                <w:color w:val="000000"/>
                <w:kern w:val="0"/>
                <w:szCs w:val="21"/>
              </w:rPr>
              <w:t>个月内得</w:t>
            </w:r>
            <w:r w:rsidRPr="002C51CE">
              <w:rPr>
                <w:rFonts w:ascii="Times New Roman" w:hAnsi="Times New Roman"/>
                <w:color w:val="000000"/>
                <w:kern w:val="0"/>
                <w:szCs w:val="21"/>
              </w:rPr>
              <w:t>10</w:t>
            </w:r>
            <w:r w:rsidRPr="002C51CE">
              <w:rPr>
                <w:rFonts w:ascii="宋体" w:hAnsi="宋体" w:hint="eastAsia"/>
                <w:color w:val="000000"/>
                <w:kern w:val="0"/>
                <w:szCs w:val="21"/>
              </w:rPr>
              <w:t>分，</w:t>
            </w:r>
            <w:r w:rsidRPr="002C51CE">
              <w:rPr>
                <w:rFonts w:ascii="Times New Roman" w:hAnsi="Times New Roman"/>
                <w:color w:val="000000"/>
                <w:kern w:val="0"/>
                <w:szCs w:val="21"/>
              </w:rPr>
              <w:t>2</w:t>
            </w:r>
            <w:r w:rsidRPr="002C51CE">
              <w:rPr>
                <w:rFonts w:ascii="宋体" w:hAnsi="宋体" w:hint="eastAsia"/>
                <w:color w:val="000000"/>
                <w:kern w:val="0"/>
                <w:szCs w:val="21"/>
              </w:rPr>
              <w:t>个月以上不得分。</w:t>
            </w:r>
          </w:p>
        </w:tc>
        <w:tc>
          <w:tcPr>
            <w:tcW w:w="793" w:type="pct"/>
            <w:vMerge/>
            <w:tcBorders>
              <w:top w:val="nil"/>
              <w:left w:val="single" w:sz="8" w:space="0" w:color="auto"/>
              <w:bottom w:val="single" w:sz="8" w:space="0" w:color="000000"/>
              <w:right w:val="single" w:sz="8" w:space="0" w:color="auto"/>
            </w:tcBorders>
            <w:vAlign w:val="center"/>
            <w:hideMark/>
          </w:tcPr>
          <w:p w14:paraId="7985346A" w14:textId="77777777" w:rsidR="002C51CE" w:rsidRPr="002C51CE" w:rsidRDefault="002C51CE" w:rsidP="002C51CE">
            <w:pPr>
              <w:widowControl/>
              <w:jc w:val="left"/>
              <w:rPr>
                <w:rFonts w:cs="Calibri"/>
                <w:color w:val="000000"/>
                <w:kern w:val="0"/>
                <w:szCs w:val="21"/>
              </w:rPr>
            </w:pPr>
          </w:p>
        </w:tc>
      </w:tr>
      <w:tr w:rsidR="002C51CE" w:rsidRPr="002C51CE" w14:paraId="75C3E31F" w14:textId="77777777" w:rsidTr="002C51CE">
        <w:trPr>
          <w:trHeight w:val="888"/>
        </w:trPr>
        <w:tc>
          <w:tcPr>
            <w:tcW w:w="874" w:type="pct"/>
            <w:tcBorders>
              <w:top w:val="nil"/>
              <w:left w:val="single" w:sz="8" w:space="0" w:color="auto"/>
              <w:bottom w:val="single" w:sz="8" w:space="0" w:color="auto"/>
              <w:right w:val="single" w:sz="8" w:space="0" w:color="auto"/>
            </w:tcBorders>
            <w:shd w:val="clear" w:color="auto" w:fill="auto"/>
            <w:vAlign w:val="center"/>
            <w:hideMark/>
          </w:tcPr>
          <w:p w14:paraId="4C5138AC"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存续</w:t>
            </w:r>
            <w:proofErr w:type="gramStart"/>
            <w:r w:rsidRPr="002C51CE">
              <w:rPr>
                <w:rFonts w:ascii="宋体" w:hAnsi="宋体" w:cs="宋体" w:hint="eastAsia"/>
                <w:color w:val="000000"/>
                <w:kern w:val="0"/>
                <w:szCs w:val="21"/>
              </w:rPr>
              <w:t>期服务</w:t>
            </w:r>
            <w:proofErr w:type="gramEnd"/>
            <w:r w:rsidRPr="002C51CE">
              <w:rPr>
                <w:rFonts w:ascii="宋体" w:hAnsi="宋体" w:cs="宋体" w:hint="eastAsia"/>
                <w:color w:val="000000"/>
                <w:kern w:val="0"/>
                <w:szCs w:val="21"/>
              </w:rPr>
              <w:t>承诺及意外风险应变等</w:t>
            </w:r>
          </w:p>
        </w:tc>
        <w:tc>
          <w:tcPr>
            <w:tcW w:w="3333" w:type="pct"/>
            <w:tcBorders>
              <w:top w:val="nil"/>
              <w:left w:val="nil"/>
              <w:bottom w:val="single" w:sz="8" w:space="0" w:color="auto"/>
              <w:right w:val="single" w:sz="8" w:space="0" w:color="auto"/>
            </w:tcBorders>
            <w:shd w:val="clear" w:color="auto" w:fill="auto"/>
            <w:vAlign w:val="center"/>
            <w:hideMark/>
          </w:tcPr>
          <w:p w14:paraId="62F8007D" w14:textId="77777777" w:rsidR="002C51CE" w:rsidRPr="002C51CE" w:rsidRDefault="002C51CE" w:rsidP="002C51CE">
            <w:pPr>
              <w:widowControl/>
              <w:jc w:val="left"/>
              <w:rPr>
                <w:rFonts w:ascii="宋体" w:hAnsi="宋体" w:cs="宋体"/>
                <w:color w:val="000000"/>
                <w:kern w:val="0"/>
                <w:szCs w:val="21"/>
              </w:rPr>
            </w:pPr>
            <w:r w:rsidRPr="002C51CE">
              <w:rPr>
                <w:rFonts w:ascii="宋体" w:hAnsi="宋体" w:cs="宋体" w:hint="eastAsia"/>
                <w:color w:val="000000"/>
                <w:kern w:val="0"/>
                <w:szCs w:val="21"/>
              </w:rPr>
              <w:t>存续</w:t>
            </w:r>
            <w:proofErr w:type="gramStart"/>
            <w:r w:rsidRPr="002C51CE">
              <w:rPr>
                <w:rFonts w:ascii="宋体" w:hAnsi="宋体" w:cs="宋体" w:hint="eastAsia"/>
                <w:color w:val="000000"/>
                <w:kern w:val="0"/>
                <w:szCs w:val="21"/>
              </w:rPr>
              <w:t>期服务</w:t>
            </w:r>
            <w:proofErr w:type="gramEnd"/>
            <w:r w:rsidRPr="002C51CE">
              <w:rPr>
                <w:rFonts w:ascii="宋体" w:hAnsi="宋体" w:cs="宋体" w:hint="eastAsia"/>
                <w:color w:val="000000"/>
                <w:kern w:val="0"/>
                <w:szCs w:val="21"/>
              </w:rPr>
              <w:t>承诺是否完善、合理，对意外风险应变措施强、应急方案完善、可行性强的，有得</w:t>
            </w:r>
            <w:r w:rsidRPr="002C51CE">
              <w:rPr>
                <w:rFonts w:cs="Calibri"/>
                <w:color w:val="000000"/>
                <w:kern w:val="0"/>
                <w:szCs w:val="21"/>
              </w:rPr>
              <w:t>5</w:t>
            </w:r>
            <w:r w:rsidRPr="002C51CE">
              <w:rPr>
                <w:rFonts w:ascii="宋体" w:hAnsi="宋体" w:cs="宋体" w:hint="eastAsia"/>
                <w:color w:val="000000"/>
                <w:kern w:val="0"/>
                <w:szCs w:val="21"/>
              </w:rPr>
              <w:t>分，缺项不得分。评审内容主要包括但不仅限于：存续</w:t>
            </w:r>
            <w:proofErr w:type="gramStart"/>
            <w:r w:rsidRPr="002C51CE">
              <w:rPr>
                <w:rFonts w:ascii="宋体" w:hAnsi="宋体" w:cs="宋体" w:hint="eastAsia"/>
                <w:color w:val="000000"/>
                <w:kern w:val="0"/>
                <w:szCs w:val="21"/>
              </w:rPr>
              <w:t>期服务</w:t>
            </w:r>
            <w:proofErr w:type="gramEnd"/>
            <w:r w:rsidRPr="002C51CE">
              <w:rPr>
                <w:rFonts w:ascii="宋体" w:hAnsi="宋体" w:cs="宋体" w:hint="eastAsia"/>
                <w:color w:val="000000"/>
                <w:kern w:val="0"/>
                <w:szCs w:val="21"/>
              </w:rPr>
              <w:t>承诺以及意外风险应变、备选方案等。</w:t>
            </w:r>
          </w:p>
        </w:tc>
        <w:tc>
          <w:tcPr>
            <w:tcW w:w="793" w:type="pct"/>
            <w:tcBorders>
              <w:top w:val="nil"/>
              <w:left w:val="nil"/>
              <w:bottom w:val="single" w:sz="8" w:space="0" w:color="auto"/>
              <w:right w:val="single" w:sz="8" w:space="0" w:color="auto"/>
            </w:tcBorders>
            <w:shd w:val="clear" w:color="auto" w:fill="auto"/>
            <w:vAlign w:val="center"/>
            <w:hideMark/>
          </w:tcPr>
          <w:p w14:paraId="5F37ABBA" w14:textId="77777777" w:rsidR="002C51CE" w:rsidRPr="002C51CE" w:rsidRDefault="002C51CE" w:rsidP="002C51CE">
            <w:pPr>
              <w:widowControl/>
              <w:jc w:val="center"/>
              <w:rPr>
                <w:rFonts w:cs="Calibri"/>
                <w:color w:val="000000"/>
                <w:kern w:val="0"/>
                <w:szCs w:val="21"/>
              </w:rPr>
            </w:pPr>
            <w:r w:rsidRPr="002C51CE">
              <w:rPr>
                <w:rFonts w:cs="Calibri"/>
                <w:color w:val="000000"/>
                <w:kern w:val="0"/>
                <w:szCs w:val="21"/>
              </w:rPr>
              <w:t>5</w:t>
            </w:r>
          </w:p>
        </w:tc>
      </w:tr>
      <w:tr w:rsidR="002C51CE" w:rsidRPr="002C51CE" w14:paraId="4D0BD2F3" w14:textId="77777777" w:rsidTr="002C51CE">
        <w:trPr>
          <w:trHeight w:val="312"/>
        </w:trPr>
        <w:tc>
          <w:tcPr>
            <w:tcW w:w="874" w:type="pct"/>
            <w:tcBorders>
              <w:top w:val="nil"/>
              <w:left w:val="single" w:sz="8" w:space="0" w:color="auto"/>
              <w:bottom w:val="single" w:sz="8" w:space="0" w:color="auto"/>
              <w:right w:val="single" w:sz="8" w:space="0" w:color="auto"/>
            </w:tcBorders>
            <w:shd w:val="clear" w:color="auto" w:fill="auto"/>
            <w:vAlign w:val="center"/>
            <w:hideMark/>
          </w:tcPr>
          <w:p w14:paraId="76ED1352"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余额包销</w:t>
            </w:r>
          </w:p>
        </w:tc>
        <w:tc>
          <w:tcPr>
            <w:tcW w:w="3333" w:type="pct"/>
            <w:tcBorders>
              <w:top w:val="nil"/>
              <w:left w:val="nil"/>
              <w:bottom w:val="single" w:sz="8" w:space="0" w:color="auto"/>
              <w:right w:val="single" w:sz="8" w:space="0" w:color="auto"/>
            </w:tcBorders>
            <w:shd w:val="clear" w:color="auto" w:fill="auto"/>
            <w:vAlign w:val="center"/>
            <w:hideMark/>
          </w:tcPr>
          <w:p w14:paraId="000B22C2" w14:textId="77777777" w:rsidR="002C51CE" w:rsidRPr="002C51CE" w:rsidRDefault="002C51CE" w:rsidP="002C51CE">
            <w:pPr>
              <w:widowControl/>
              <w:jc w:val="left"/>
              <w:rPr>
                <w:rFonts w:ascii="宋体" w:hAnsi="宋体" w:cs="宋体"/>
                <w:color w:val="000000"/>
                <w:kern w:val="0"/>
                <w:szCs w:val="21"/>
              </w:rPr>
            </w:pPr>
            <w:proofErr w:type="gramStart"/>
            <w:r w:rsidRPr="002C51CE">
              <w:rPr>
                <w:rFonts w:ascii="宋体" w:hAnsi="宋体" w:cs="宋体" w:hint="eastAsia"/>
                <w:color w:val="000000"/>
                <w:kern w:val="0"/>
                <w:szCs w:val="21"/>
              </w:rPr>
              <w:t>承诺余额</w:t>
            </w:r>
            <w:proofErr w:type="gramEnd"/>
            <w:r w:rsidRPr="002C51CE">
              <w:rPr>
                <w:rFonts w:ascii="宋体" w:hAnsi="宋体" w:cs="宋体" w:hint="eastAsia"/>
                <w:color w:val="000000"/>
                <w:kern w:val="0"/>
                <w:szCs w:val="21"/>
              </w:rPr>
              <w:t>包销得</w:t>
            </w:r>
            <w:r w:rsidRPr="002C51CE">
              <w:rPr>
                <w:rFonts w:cs="Calibri"/>
                <w:color w:val="000000"/>
                <w:kern w:val="0"/>
                <w:szCs w:val="21"/>
              </w:rPr>
              <w:t>5</w:t>
            </w:r>
            <w:r w:rsidRPr="002C51CE">
              <w:rPr>
                <w:rFonts w:ascii="宋体" w:hAnsi="宋体" w:cs="宋体" w:hint="eastAsia"/>
                <w:color w:val="000000"/>
                <w:kern w:val="0"/>
                <w:szCs w:val="21"/>
              </w:rPr>
              <w:t>分。</w:t>
            </w:r>
          </w:p>
        </w:tc>
        <w:tc>
          <w:tcPr>
            <w:tcW w:w="793" w:type="pct"/>
            <w:tcBorders>
              <w:top w:val="nil"/>
              <w:left w:val="nil"/>
              <w:bottom w:val="single" w:sz="8" w:space="0" w:color="auto"/>
              <w:right w:val="single" w:sz="8" w:space="0" w:color="auto"/>
            </w:tcBorders>
            <w:shd w:val="clear" w:color="auto" w:fill="auto"/>
            <w:vAlign w:val="center"/>
            <w:hideMark/>
          </w:tcPr>
          <w:p w14:paraId="46412A98" w14:textId="77777777" w:rsidR="002C51CE" w:rsidRPr="002C51CE" w:rsidRDefault="002C51CE" w:rsidP="002C51CE">
            <w:pPr>
              <w:widowControl/>
              <w:jc w:val="center"/>
              <w:rPr>
                <w:rFonts w:cs="Calibri"/>
                <w:color w:val="000000"/>
                <w:kern w:val="0"/>
                <w:szCs w:val="21"/>
              </w:rPr>
            </w:pPr>
            <w:r w:rsidRPr="002C51CE">
              <w:rPr>
                <w:rFonts w:cs="Calibri"/>
                <w:color w:val="000000"/>
                <w:kern w:val="0"/>
                <w:szCs w:val="21"/>
              </w:rPr>
              <w:t>5</w:t>
            </w:r>
          </w:p>
        </w:tc>
      </w:tr>
      <w:tr w:rsidR="002C51CE" w:rsidRPr="002C51CE" w14:paraId="32E5209F" w14:textId="77777777" w:rsidTr="002C51CE">
        <w:trPr>
          <w:trHeight w:val="300"/>
        </w:trPr>
        <w:tc>
          <w:tcPr>
            <w:tcW w:w="5000" w:type="pct"/>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9A89190" w14:textId="77777777" w:rsidR="002C51CE" w:rsidRPr="002C51CE" w:rsidRDefault="002C51CE" w:rsidP="002C51CE">
            <w:pPr>
              <w:widowControl/>
              <w:jc w:val="center"/>
              <w:rPr>
                <w:rFonts w:ascii="宋体" w:hAnsi="宋体" w:cs="宋体"/>
                <w:b/>
                <w:bCs/>
                <w:kern w:val="0"/>
                <w:szCs w:val="21"/>
              </w:rPr>
            </w:pPr>
            <w:r w:rsidRPr="002C51CE">
              <w:rPr>
                <w:rFonts w:ascii="宋体" w:hAnsi="宋体" w:cs="宋体" w:hint="eastAsia"/>
                <w:b/>
                <w:bCs/>
                <w:kern w:val="0"/>
                <w:szCs w:val="21"/>
              </w:rPr>
              <w:t>（</w:t>
            </w:r>
            <w:r w:rsidRPr="002C51CE">
              <w:rPr>
                <w:rFonts w:cs="Calibri"/>
                <w:b/>
                <w:bCs/>
                <w:kern w:val="0"/>
                <w:szCs w:val="21"/>
              </w:rPr>
              <w:t>3</w:t>
            </w:r>
            <w:r w:rsidRPr="002C51CE">
              <w:rPr>
                <w:rFonts w:ascii="宋体" w:hAnsi="宋体" w:cs="宋体" w:hint="eastAsia"/>
                <w:b/>
                <w:bCs/>
                <w:kern w:val="0"/>
                <w:szCs w:val="21"/>
              </w:rPr>
              <w:t>）商务部分（满分45分）</w:t>
            </w:r>
          </w:p>
        </w:tc>
      </w:tr>
      <w:tr w:rsidR="002C51CE" w:rsidRPr="002C51CE" w14:paraId="5F899479" w14:textId="77777777" w:rsidTr="002C51CE">
        <w:trPr>
          <w:trHeight w:val="1092"/>
        </w:trPr>
        <w:tc>
          <w:tcPr>
            <w:tcW w:w="874" w:type="pct"/>
            <w:tcBorders>
              <w:top w:val="nil"/>
              <w:left w:val="single" w:sz="8" w:space="0" w:color="auto"/>
              <w:bottom w:val="single" w:sz="8" w:space="0" w:color="auto"/>
              <w:right w:val="single" w:sz="8" w:space="0" w:color="auto"/>
            </w:tcBorders>
            <w:shd w:val="clear" w:color="auto" w:fill="auto"/>
            <w:vAlign w:val="center"/>
            <w:hideMark/>
          </w:tcPr>
          <w:p w14:paraId="1B214F67" w14:textId="77777777" w:rsidR="002C51CE" w:rsidRPr="002C51CE" w:rsidRDefault="002C51CE" w:rsidP="002C51CE">
            <w:pPr>
              <w:widowControl/>
              <w:jc w:val="center"/>
              <w:rPr>
                <w:rFonts w:ascii="宋体" w:hAnsi="宋体" w:cs="宋体"/>
                <w:kern w:val="0"/>
                <w:szCs w:val="21"/>
              </w:rPr>
            </w:pPr>
            <w:r w:rsidRPr="002C51CE">
              <w:rPr>
                <w:rFonts w:ascii="宋体" w:hAnsi="宋体" w:cs="宋体" w:hint="eastAsia"/>
                <w:kern w:val="0"/>
                <w:szCs w:val="21"/>
              </w:rPr>
              <w:t>评分因素</w:t>
            </w:r>
          </w:p>
        </w:tc>
        <w:tc>
          <w:tcPr>
            <w:tcW w:w="3333" w:type="pct"/>
            <w:tcBorders>
              <w:top w:val="nil"/>
              <w:left w:val="nil"/>
              <w:bottom w:val="single" w:sz="8" w:space="0" w:color="auto"/>
              <w:right w:val="single" w:sz="8" w:space="0" w:color="auto"/>
            </w:tcBorders>
            <w:shd w:val="clear" w:color="auto" w:fill="auto"/>
            <w:vAlign w:val="center"/>
            <w:hideMark/>
          </w:tcPr>
          <w:p w14:paraId="67EFDB83" w14:textId="77777777" w:rsidR="002C51CE" w:rsidRPr="002C51CE" w:rsidRDefault="002C51CE" w:rsidP="002C51CE">
            <w:pPr>
              <w:widowControl/>
              <w:jc w:val="center"/>
              <w:rPr>
                <w:rFonts w:ascii="宋体" w:hAnsi="宋体" w:cs="宋体"/>
                <w:b/>
                <w:bCs/>
                <w:kern w:val="0"/>
                <w:szCs w:val="21"/>
              </w:rPr>
            </w:pPr>
            <w:r w:rsidRPr="002C51CE">
              <w:rPr>
                <w:rFonts w:ascii="宋体" w:hAnsi="宋体" w:cs="宋体" w:hint="eastAsia"/>
                <w:b/>
                <w:bCs/>
                <w:kern w:val="0"/>
                <w:szCs w:val="21"/>
              </w:rPr>
              <w:t>评分标准</w:t>
            </w:r>
          </w:p>
        </w:tc>
        <w:tc>
          <w:tcPr>
            <w:tcW w:w="793" w:type="pct"/>
            <w:tcBorders>
              <w:top w:val="nil"/>
              <w:left w:val="nil"/>
              <w:bottom w:val="single" w:sz="8" w:space="0" w:color="auto"/>
              <w:right w:val="single" w:sz="8" w:space="0" w:color="auto"/>
            </w:tcBorders>
            <w:shd w:val="clear" w:color="auto" w:fill="auto"/>
            <w:vAlign w:val="center"/>
            <w:hideMark/>
          </w:tcPr>
          <w:p w14:paraId="77C51A29" w14:textId="77777777" w:rsidR="002C51CE" w:rsidRPr="002C51CE" w:rsidRDefault="002C51CE" w:rsidP="002C51CE">
            <w:pPr>
              <w:widowControl/>
              <w:jc w:val="center"/>
              <w:rPr>
                <w:rFonts w:ascii="宋体" w:hAnsi="宋体" w:cs="宋体"/>
                <w:b/>
                <w:bCs/>
                <w:kern w:val="0"/>
                <w:szCs w:val="21"/>
              </w:rPr>
            </w:pPr>
            <w:r w:rsidRPr="002C51CE">
              <w:rPr>
                <w:rFonts w:ascii="宋体" w:hAnsi="宋体" w:cs="宋体" w:hint="eastAsia"/>
                <w:b/>
                <w:bCs/>
                <w:kern w:val="0"/>
                <w:szCs w:val="21"/>
              </w:rPr>
              <w:t>分值</w:t>
            </w:r>
          </w:p>
        </w:tc>
      </w:tr>
      <w:tr w:rsidR="002C51CE" w:rsidRPr="002C51CE" w14:paraId="5B164731" w14:textId="77777777" w:rsidTr="002C51CE">
        <w:trPr>
          <w:trHeight w:val="2028"/>
        </w:trPr>
        <w:tc>
          <w:tcPr>
            <w:tcW w:w="874" w:type="pct"/>
            <w:tcBorders>
              <w:top w:val="single" w:sz="8" w:space="0" w:color="000000"/>
              <w:left w:val="single" w:sz="8" w:space="0" w:color="000000"/>
              <w:bottom w:val="nil"/>
              <w:right w:val="single" w:sz="8" w:space="0" w:color="000000"/>
            </w:tcBorders>
            <w:shd w:val="clear" w:color="auto" w:fill="auto"/>
            <w:vAlign w:val="center"/>
            <w:hideMark/>
          </w:tcPr>
          <w:p w14:paraId="3C11D048"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lastRenderedPageBreak/>
              <w:t>承销业绩（金额）</w:t>
            </w:r>
          </w:p>
        </w:tc>
        <w:tc>
          <w:tcPr>
            <w:tcW w:w="3333" w:type="pct"/>
            <w:tcBorders>
              <w:top w:val="single" w:sz="8" w:space="0" w:color="000000"/>
              <w:left w:val="nil"/>
              <w:bottom w:val="nil"/>
              <w:right w:val="single" w:sz="8" w:space="0" w:color="000000"/>
            </w:tcBorders>
            <w:shd w:val="clear" w:color="auto" w:fill="auto"/>
            <w:vAlign w:val="center"/>
            <w:hideMark/>
          </w:tcPr>
          <w:p w14:paraId="12702A55" w14:textId="77777777" w:rsidR="002C51CE" w:rsidRPr="002C51CE" w:rsidRDefault="002C51CE" w:rsidP="002C51CE">
            <w:pPr>
              <w:widowControl/>
              <w:jc w:val="left"/>
              <w:rPr>
                <w:rFonts w:ascii="宋体" w:hAnsi="宋体" w:cs="宋体"/>
                <w:color w:val="000000"/>
                <w:kern w:val="0"/>
                <w:szCs w:val="21"/>
              </w:rPr>
            </w:pPr>
            <w:r w:rsidRPr="002C51CE">
              <w:rPr>
                <w:rFonts w:ascii="宋体" w:hAnsi="宋体" w:cs="宋体" w:hint="eastAsia"/>
                <w:color w:val="000000"/>
                <w:kern w:val="0"/>
                <w:szCs w:val="21"/>
              </w:rPr>
              <w:t>2024年5月31日至2025年5月31日期间内Wind口径下，投标人债务融资工具发行金额（亿元），评分标准：承销规模≥2000，得25分；800≤承销规模＜2000，得18分；400≤承销规模＜800,得11分，400以下不得分。</w:t>
            </w:r>
            <w:r w:rsidRPr="002C51CE">
              <w:rPr>
                <w:rFonts w:ascii="宋体" w:hAnsi="宋体" w:cs="宋体" w:hint="eastAsia"/>
                <w:color w:val="000000"/>
                <w:kern w:val="0"/>
                <w:szCs w:val="21"/>
              </w:rPr>
              <w:br/>
              <w:t>注：须提供WIND软件查询截图。查询方法：“债券承销排名（Wind口径）”为准，统计区间为“2024-05-31至2025-5-31”，机构类型“全部”，债券分类勾选“定向工具、短期融资</w:t>
            </w:r>
            <w:proofErr w:type="gramStart"/>
            <w:r w:rsidRPr="002C51CE">
              <w:rPr>
                <w:rFonts w:ascii="宋体" w:hAnsi="宋体" w:cs="宋体" w:hint="eastAsia"/>
                <w:color w:val="000000"/>
                <w:kern w:val="0"/>
                <w:szCs w:val="21"/>
              </w:rPr>
              <w:t>券</w:t>
            </w:r>
            <w:proofErr w:type="gramEnd"/>
            <w:r w:rsidRPr="002C51CE">
              <w:rPr>
                <w:rFonts w:ascii="宋体" w:hAnsi="宋体" w:cs="宋体" w:hint="eastAsia"/>
                <w:color w:val="000000"/>
                <w:kern w:val="0"/>
                <w:szCs w:val="21"/>
              </w:rPr>
              <w:t>、中期票据”、概念板块“城投债（Wind）”，其它选项为系统默认，合并母子公司。</w:t>
            </w:r>
          </w:p>
        </w:tc>
        <w:tc>
          <w:tcPr>
            <w:tcW w:w="793" w:type="pct"/>
            <w:tcBorders>
              <w:top w:val="single" w:sz="8" w:space="0" w:color="000000"/>
              <w:left w:val="nil"/>
              <w:bottom w:val="nil"/>
              <w:right w:val="single" w:sz="8" w:space="0" w:color="000000"/>
            </w:tcBorders>
            <w:shd w:val="clear" w:color="auto" w:fill="auto"/>
            <w:vAlign w:val="center"/>
            <w:hideMark/>
          </w:tcPr>
          <w:p w14:paraId="7414BFFD"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25</w:t>
            </w:r>
          </w:p>
        </w:tc>
      </w:tr>
      <w:tr w:rsidR="002C51CE" w:rsidRPr="002C51CE" w14:paraId="550D83B0" w14:textId="77777777" w:rsidTr="002C51CE">
        <w:trPr>
          <w:trHeight w:val="1164"/>
        </w:trPr>
        <w:tc>
          <w:tcPr>
            <w:tcW w:w="874" w:type="pct"/>
            <w:tcBorders>
              <w:top w:val="single" w:sz="8" w:space="0" w:color="000000"/>
              <w:left w:val="single" w:sz="8" w:space="0" w:color="000000"/>
              <w:bottom w:val="nil"/>
              <w:right w:val="single" w:sz="8" w:space="0" w:color="000000"/>
            </w:tcBorders>
            <w:shd w:val="clear" w:color="auto" w:fill="auto"/>
            <w:vAlign w:val="center"/>
            <w:hideMark/>
          </w:tcPr>
          <w:p w14:paraId="00B60D6E"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投标人对我公司支持情况</w:t>
            </w:r>
          </w:p>
        </w:tc>
        <w:tc>
          <w:tcPr>
            <w:tcW w:w="3333" w:type="pct"/>
            <w:tcBorders>
              <w:top w:val="single" w:sz="8" w:space="0" w:color="000000"/>
              <w:left w:val="nil"/>
              <w:bottom w:val="nil"/>
              <w:right w:val="single" w:sz="8" w:space="0" w:color="000000"/>
            </w:tcBorders>
            <w:shd w:val="clear" w:color="auto" w:fill="auto"/>
            <w:vAlign w:val="center"/>
            <w:hideMark/>
          </w:tcPr>
          <w:p w14:paraId="632DD447" w14:textId="77777777" w:rsidR="002C51CE" w:rsidRPr="002C51CE" w:rsidRDefault="002C51CE" w:rsidP="002C51CE">
            <w:pPr>
              <w:widowControl/>
              <w:jc w:val="left"/>
              <w:rPr>
                <w:rFonts w:ascii="宋体" w:hAnsi="宋体" w:cs="宋体"/>
                <w:color w:val="000000"/>
                <w:kern w:val="0"/>
                <w:szCs w:val="21"/>
              </w:rPr>
            </w:pPr>
            <w:r w:rsidRPr="002C51CE">
              <w:rPr>
                <w:rFonts w:ascii="宋体" w:hAnsi="宋体" w:cs="宋体" w:hint="eastAsia"/>
                <w:color w:val="000000"/>
                <w:kern w:val="0"/>
                <w:szCs w:val="21"/>
              </w:rPr>
              <w:t>投标人对我公司（许昌投资集团及全资子公司）现有存续资金支持：资金支持≥15亿元，得15分；7亿元≤资金支持＜15亿元，得10分；2亿元≤资金支持＜7亿元，得5分；0亿元＜资金支持≤2亿元，得2分；</w:t>
            </w:r>
            <w:r w:rsidRPr="002C51CE">
              <w:rPr>
                <w:rFonts w:ascii="宋体" w:hAnsi="宋体" w:cs="宋体" w:hint="eastAsia"/>
                <w:color w:val="000000"/>
                <w:kern w:val="0"/>
                <w:szCs w:val="21"/>
              </w:rPr>
              <w:br/>
              <w:t>注：需提供系统截图、合同等相关证明文件。</w:t>
            </w:r>
          </w:p>
        </w:tc>
        <w:tc>
          <w:tcPr>
            <w:tcW w:w="793" w:type="pct"/>
            <w:tcBorders>
              <w:top w:val="single" w:sz="8" w:space="0" w:color="000000"/>
              <w:left w:val="nil"/>
              <w:bottom w:val="nil"/>
              <w:right w:val="single" w:sz="8" w:space="0" w:color="000000"/>
            </w:tcBorders>
            <w:shd w:val="clear" w:color="auto" w:fill="auto"/>
            <w:vAlign w:val="center"/>
            <w:hideMark/>
          </w:tcPr>
          <w:p w14:paraId="7035A526"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15</w:t>
            </w:r>
          </w:p>
        </w:tc>
      </w:tr>
      <w:tr w:rsidR="002C51CE" w:rsidRPr="002C51CE" w14:paraId="4EF8F04C" w14:textId="77777777" w:rsidTr="002C51CE">
        <w:trPr>
          <w:trHeight w:val="876"/>
        </w:trPr>
        <w:tc>
          <w:tcPr>
            <w:tcW w:w="874" w:type="pct"/>
            <w:tcBorders>
              <w:top w:val="single" w:sz="8" w:space="0" w:color="000000"/>
              <w:left w:val="single" w:sz="8" w:space="0" w:color="000000"/>
              <w:bottom w:val="nil"/>
              <w:right w:val="single" w:sz="8" w:space="0" w:color="000000"/>
            </w:tcBorders>
            <w:shd w:val="clear" w:color="auto" w:fill="auto"/>
            <w:vAlign w:val="center"/>
            <w:hideMark/>
          </w:tcPr>
          <w:p w14:paraId="0281CB89"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团队能力</w:t>
            </w:r>
          </w:p>
        </w:tc>
        <w:tc>
          <w:tcPr>
            <w:tcW w:w="3333" w:type="pct"/>
            <w:tcBorders>
              <w:top w:val="single" w:sz="8" w:space="0" w:color="000000"/>
              <w:left w:val="nil"/>
              <w:bottom w:val="nil"/>
              <w:right w:val="single" w:sz="8" w:space="0" w:color="000000"/>
            </w:tcBorders>
            <w:shd w:val="clear" w:color="auto" w:fill="auto"/>
            <w:vAlign w:val="center"/>
            <w:hideMark/>
          </w:tcPr>
          <w:p w14:paraId="4869FD04" w14:textId="77777777" w:rsidR="002C51CE" w:rsidRPr="002C51CE" w:rsidRDefault="002C51CE" w:rsidP="002C51CE">
            <w:pPr>
              <w:widowControl/>
              <w:jc w:val="left"/>
              <w:rPr>
                <w:rFonts w:ascii="宋体" w:hAnsi="宋体" w:cs="宋体"/>
                <w:color w:val="000000"/>
                <w:kern w:val="0"/>
                <w:szCs w:val="21"/>
              </w:rPr>
            </w:pPr>
            <w:r w:rsidRPr="002C51CE">
              <w:rPr>
                <w:rFonts w:ascii="宋体" w:hAnsi="宋体" w:cs="宋体" w:hint="eastAsia"/>
                <w:color w:val="000000"/>
                <w:kern w:val="0"/>
                <w:szCs w:val="21"/>
              </w:rPr>
              <w:t>本项目拟派项目负责人需为公司总部副总级别及以上；主办人员2024年全年完成发行银行间市场债务融资工具产品3支及以上得5分；否则不得分</w:t>
            </w:r>
            <w:r w:rsidRPr="002C51CE">
              <w:rPr>
                <w:rFonts w:ascii="宋体" w:hAnsi="宋体" w:cs="宋体" w:hint="eastAsia"/>
                <w:color w:val="000000"/>
                <w:kern w:val="0"/>
                <w:szCs w:val="21"/>
              </w:rPr>
              <w:br/>
              <w:t>注：需提供相关证明。</w:t>
            </w:r>
          </w:p>
        </w:tc>
        <w:tc>
          <w:tcPr>
            <w:tcW w:w="793" w:type="pct"/>
            <w:tcBorders>
              <w:top w:val="single" w:sz="8" w:space="0" w:color="000000"/>
              <w:left w:val="nil"/>
              <w:bottom w:val="nil"/>
              <w:right w:val="single" w:sz="8" w:space="0" w:color="000000"/>
            </w:tcBorders>
            <w:shd w:val="clear" w:color="auto" w:fill="auto"/>
            <w:vAlign w:val="center"/>
            <w:hideMark/>
          </w:tcPr>
          <w:p w14:paraId="251C6FC7" w14:textId="77777777" w:rsidR="002C51CE" w:rsidRPr="002C51CE" w:rsidRDefault="002C51CE" w:rsidP="002C51CE">
            <w:pPr>
              <w:widowControl/>
              <w:jc w:val="center"/>
              <w:rPr>
                <w:rFonts w:ascii="宋体" w:hAnsi="宋体" w:cs="宋体"/>
                <w:color w:val="000000"/>
                <w:kern w:val="0"/>
                <w:szCs w:val="21"/>
              </w:rPr>
            </w:pPr>
            <w:r w:rsidRPr="002C51CE">
              <w:rPr>
                <w:rFonts w:ascii="宋体" w:hAnsi="宋体" w:cs="宋体" w:hint="eastAsia"/>
                <w:color w:val="000000"/>
                <w:kern w:val="0"/>
                <w:szCs w:val="21"/>
              </w:rPr>
              <w:t>5</w:t>
            </w:r>
          </w:p>
        </w:tc>
      </w:tr>
      <w:tr w:rsidR="002C51CE" w:rsidRPr="002C51CE" w14:paraId="65991237" w14:textId="77777777" w:rsidTr="002C51CE">
        <w:trPr>
          <w:trHeight w:val="300"/>
        </w:trPr>
        <w:tc>
          <w:tcPr>
            <w:tcW w:w="5000" w:type="pct"/>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F2766A1" w14:textId="77777777" w:rsidR="002C51CE" w:rsidRPr="002C51CE" w:rsidRDefault="002C51CE" w:rsidP="002C51CE">
            <w:pPr>
              <w:widowControl/>
              <w:rPr>
                <w:rFonts w:ascii="宋体" w:hAnsi="宋体" w:cs="宋体"/>
                <w:color w:val="000000"/>
                <w:kern w:val="0"/>
                <w:szCs w:val="21"/>
              </w:rPr>
            </w:pPr>
            <w:r w:rsidRPr="002C51CE">
              <w:rPr>
                <w:rFonts w:ascii="宋体" w:hAnsi="宋体" w:cs="宋体" w:hint="eastAsia"/>
                <w:color w:val="000000"/>
                <w:kern w:val="0"/>
                <w:szCs w:val="21"/>
              </w:rPr>
              <w:t>投标人综合得分</w:t>
            </w:r>
            <w:r w:rsidRPr="002C51CE">
              <w:rPr>
                <w:rFonts w:ascii="Times New Roman" w:hAnsi="Times New Roman"/>
                <w:color w:val="000000"/>
                <w:kern w:val="0"/>
                <w:szCs w:val="21"/>
              </w:rPr>
              <w:t>=</w:t>
            </w:r>
            <w:r w:rsidRPr="002C51CE">
              <w:rPr>
                <w:rFonts w:ascii="宋体" w:hAnsi="宋体" w:cs="宋体" w:hint="eastAsia"/>
                <w:color w:val="000000"/>
                <w:kern w:val="0"/>
                <w:szCs w:val="21"/>
              </w:rPr>
              <w:t>价格部分</w:t>
            </w:r>
            <w:r w:rsidRPr="002C51CE">
              <w:rPr>
                <w:rFonts w:ascii="Times New Roman" w:hAnsi="Times New Roman"/>
                <w:color w:val="000000"/>
                <w:kern w:val="0"/>
                <w:szCs w:val="21"/>
              </w:rPr>
              <w:t>+</w:t>
            </w:r>
            <w:r w:rsidRPr="002C51CE">
              <w:rPr>
                <w:rFonts w:ascii="宋体" w:hAnsi="宋体" w:cs="宋体" w:hint="eastAsia"/>
                <w:color w:val="000000"/>
                <w:kern w:val="0"/>
                <w:szCs w:val="21"/>
              </w:rPr>
              <w:t>技术部分</w:t>
            </w:r>
            <w:r w:rsidRPr="002C51CE">
              <w:rPr>
                <w:rFonts w:ascii="Times New Roman" w:hAnsi="Times New Roman"/>
                <w:color w:val="000000"/>
                <w:kern w:val="0"/>
                <w:szCs w:val="21"/>
              </w:rPr>
              <w:t>+</w:t>
            </w:r>
            <w:r w:rsidRPr="002C51CE">
              <w:rPr>
                <w:rFonts w:ascii="宋体" w:hAnsi="宋体" w:cs="宋体" w:hint="eastAsia"/>
                <w:color w:val="000000"/>
                <w:kern w:val="0"/>
                <w:szCs w:val="21"/>
              </w:rPr>
              <w:t>商务部分</w:t>
            </w:r>
          </w:p>
        </w:tc>
      </w:tr>
    </w:tbl>
    <w:p w14:paraId="62B6A01E" w14:textId="77777777" w:rsidR="00351DA7" w:rsidRDefault="00607918">
      <w:r>
        <w:rPr>
          <w:rFonts w:hint="eastAsia"/>
        </w:rPr>
        <w:t xml:space="preserve"> </w:t>
      </w:r>
    </w:p>
    <w:p w14:paraId="544E74AA" w14:textId="77777777" w:rsidR="00351DA7" w:rsidRDefault="00351DA7">
      <w:pPr>
        <w:pStyle w:val="BodyText"/>
      </w:pPr>
    </w:p>
    <w:p w14:paraId="7C9A6401" w14:textId="77777777" w:rsidR="00351DA7" w:rsidRDefault="00351DA7">
      <w:pPr>
        <w:pStyle w:val="BodyText"/>
      </w:pPr>
    </w:p>
    <w:p w14:paraId="4B8B9F8C" w14:textId="77777777" w:rsidR="00351DA7" w:rsidRDefault="00351DA7">
      <w:pPr>
        <w:pStyle w:val="BodyText"/>
        <w:rPr>
          <w:rFonts w:ascii="仿宋_GB2312" w:eastAsia="仿宋_GB2312" w:hAnsi="仿宋"/>
        </w:rPr>
      </w:pPr>
    </w:p>
    <w:p w14:paraId="41034660" w14:textId="77777777" w:rsidR="00351DA7" w:rsidRDefault="00351DA7"/>
    <w:p w14:paraId="2585CF42" w14:textId="77777777" w:rsidR="00351DA7" w:rsidRDefault="00607918">
      <w:pPr>
        <w:rPr>
          <w:rFonts w:ascii="仿宋" w:eastAsia="仿宋" w:hAnsi="仿宋" w:cs="仿宋_GB2312"/>
          <w:kern w:val="0"/>
          <w:sz w:val="30"/>
          <w:szCs w:val="30"/>
        </w:rPr>
      </w:pPr>
      <w:r>
        <w:rPr>
          <w:rFonts w:ascii="仿宋" w:eastAsia="仿宋" w:hAnsi="仿宋" w:cs="仿宋_GB2312" w:hint="eastAsia"/>
          <w:kern w:val="0"/>
          <w:sz w:val="30"/>
          <w:szCs w:val="30"/>
        </w:rPr>
        <w:br w:type="page"/>
      </w:r>
    </w:p>
    <w:p w14:paraId="783613B8" w14:textId="77777777" w:rsidR="00351DA7" w:rsidRDefault="0060791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14:paraId="5003C53D" w14:textId="77777777" w:rsidR="00351DA7" w:rsidRDefault="00351DA7">
      <w:pPr>
        <w:autoSpaceDE w:val="0"/>
        <w:autoSpaceDN w:val="0"/>
        <w:adjustRightInd w:val="0"/>
        <w:spacing w:line="600" w:lineRule="exact"/>
        <w:ind w:firstLineChars="200" w:firstLine="602"/>
        <w:jc w:val="left"/>
        <w:rPr>
          <w:rFonts w:ascii="仿宋" w:eastAsia="仿宋" w:hAnsi="仿宋" w:cs="仿宋_GB2312"/>
          <w:b/>
          <w:kern w:val="0"/>
          <w:sz w:val="30"/>
          <w:szCs w:val="30"/>
        </w:rPr>
      </w:pPr>
    </w:p>
    <w:p w14:paraId="7905806C"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14:paraId="32117860"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14:paraId="518017BC"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14:paraId="51A13E2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14:paraId="0B064BFD"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14:paraId="33FDE733"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14:paraId="5AC7B45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14:paraId="2BB6BCFD"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14:paraId="6CE693B8"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14:paraId="5197DB1E" w14:textId="77777777" w:rsidR="00351DA7" w:rsidRDefault="0060791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14:paraId="54D0C6AB" w14:textId="77777777" w:rsidR="00351DA7" w:rsidRDefault="0060791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14:paraId="46857954" w14:textId="77777777" w:rsidR="00351DA7" w:rsidRDefault="0060791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14:paraId="469B6E5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14:paraId="1B0F8EDF" w14:textId="77777777" w:rsidR="00351DA7" w:rsidRDefault="0060791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14:paraId="7A2421CE" w14:textId="77777777" w:rsidR="00351DA7" w:rsidRDefault="0060791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14:paraId="7C52E306" w14:textId="77777777" w:rsidR="00351DA7" w:rsidRDefault="0060791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14:paraId="1CA0654A" w14:textId="77777777" w:rsidR="00351DA7" w:rsidRDefault="0060791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14:paraId="6CC75A0A"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14:paraId="7926F403" w14:textId="14872480"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w:t>
      </w:r>
      <w:r w:rsidR="007304A0">
        <w:rPr>
          <w:rFonts w:ascii="仿宋" w:eastAsia="仿宋" w:hAnsi="仿宋" w:cs="仿宋_GB2312"/>
          <w:kern w:val="0"/>
          <w:sz w:val="30"/>
          <w:szCs w:val="30"/>
        </w:rPr>
        <w:t>5</w:t>
      </w:r>
      <w:r>
        <w:rPr>
          <w:rFonts w:ascii="仿宋" w:eastAsia="仿宋" w:hAnsi="仿宋" w:cs="仿宋_GB2312" w:hint="eastAsia"/>
          <w:kern w:val="0"/>
          <w:sz w:val="30"/>
          <w:szCs w:val="30"/>
        </w:rPr>
        <w:t>份，含投标文件所有内容的电子文档一份。</w:t>
      </w:r>
    </w:p>
    <w:p w14:paraId="2DF5F70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14:paraId="23A317B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14:paraId="44C74D6E"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74A88ED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14:paraId="3BF67FF7"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14:paraId="7A0D8AF8" w14:textId="77777777" w:rsidR="00351DA7" w:rsidRDefault="0060791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14:paraId="6254CBDD" w14:textId="77777777" w:rsidR="00351DA7" w:rsidRDefault="0060791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14:paraId="643E2D6E" w14:textId="77777777" w:rsidR="00351DA7" w:rsidRDefault="0060791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14:paraId="403DC5C4" w14:textId="77777777" w:rsidR="00351DA7" w:rsidRDefault="0060791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14:paraId="7C991067" w14:textId="77777777" w:rsidR="00351DA7" w:rsidRDefault="00351DA7">
      <w:pPr>
        <w:ind w:firstLineChars="900" w:firstLine="2891"/>
        <w:rPr>
          <w:rFonts w:ascii="仿宋" w:eastAsia="仿宋" w:hAnsi="仿宋" w:cs="仿宋"/>
          <w:b/>
          <w:bCs/>
          <w:sz w:val="32"/>
          <w:szCs w:val="32"/>
        </w:rPr>
      </w:pPr>
    </w:p>
    <w:p w14:paraId="66B3E0F3" w14:textId="77777777" w:rsidR="00351DA7" w:rsidRDefault="0060791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14:paraId="537C51FB" w14:textId="77777777" w:rsidR="00351DA7" w:rsidRDefault="00351DA7">
      <w:pPr>
        <w:ind w:firstLineChars="1900" w:firstLine="6104"/>
        <w:rPr>
          <w:rFonts w:ascii="宋体" w:hAnsi="宋体" w:cs="宋体"/>
          <w:b/>
          <w:bCs/>
          <w:sz w:val="32"/>
          <w:szCs w:val="32"/>
        </w:rPr>
      </w:pPr>
    </w:p>
    <w:p w14:paraId="3E190FD7" w14:textId="77777777" w:rsidR="00351DA7" w:rsidRDefault="00351DA7">
      <w:pPr>
        <w:ind w:firstLineChars="1900" w:firstLine="6104"/>
        <w:rPr>
          <w:rFonts w:ascii="宋体" w:hAnsi="宋体" w:cs="宋体"/>
          <w:b/>
          <w:bCs/>
          <w:sz w:val="32"/>
          <w:szCs w:val="32"/>
        </w:rPr>
      </w:pPr>
    </w:p>
    <w:p w14:paraId="0CF0D348" w14:textId="77777777" w:rsidR="00351DA7" w:rsidRDefault="00607918">
      <w:pPr>
        <w:jc w:val="center"/>
        <w:rPr>
          <w:rFonts w:ascii="宋体" w:hAnsi="宋体" w:cs="宋体"/>
          <w:b/>
          <w:bCs/>
          <w:sz w:val="44"/>
          <w:szCs w:val="44"/>
        </w:rPr>
      </w:pPr>
      <w:r>
        <w:rPr>
          <w:rFonts w:ascii="宋体" w:hAnsi="宋体" w:cs="宋体" w:hint="eastAsia"/>
          <w:b/>
          <w:bCs/>
          <w:sz w:val="44"/>
          <w:szCs w:val="44"/>
        </w:rPr>
        <w:t>投标文件</w:t>
      </w:r>
    </w:p>
    <w:p w14:paraId="636D58E3" w14:textId="77777777" w:rsidR="00351DA7" w:rsidRDefault="00351DA7">
      <w:pPr>
        <w:rPr>
          <w:rFonts w:ascii="仿宋" w:eastAsia="仿宋" w:hAnsi="仿宋" w:cs="仿宋"/>
          <w:b/>
          <w:bCs/>
          <w:sz w:val="24"/>
          <w:szCs w:val="24"/>
        </w:rPr>
      </w:pPr>
    </w:p>
    <w:p w14:paraId="028056B3" w14:textId="77777777" w:rsidR="00351DA7" w:rsidRDefault="00351DA7">
      <w:pPr>
        <w:rPr>
          <w:rFonts w:ascii="仿宋" w:eastAsia="仿宋" w:hAnsi="仿宋" w:cs="仿宋"/>
          <w:b/>
          <w:bCs/>
          <w:sz w:val="24"/>
          <w:szCs w:val="24"/>
        </w:rPr>
      </w:pPr>
    </w:p>
    <w:p w14:paraId="420E9BB1" w14:textId="77777777" w:rsidR="00351DA7" w:rsidRDefault="00351DA7">
      <w:pPr>
        <w:rPr>
          <w:rFonts w:ascii="仿宋" w:eastAsia="仿宋" w:hAnsi="仿宋" w:cs="仿宋"/>
          <w:b/>
          <w:bCs/>
          <w:sz w:val="24"/>
          <w:szCs w:val="24"/>
        </w:rPr>
      </w:pPr>
    </w:p>
    <w:p w14:paraId="00226127" w14:textId="77777777" w:rsidR="00351DA7" w:rsidRDefault="00607918">
      <w:pPr>
        <w:rPr>
          <w:rFonts w:ascii="仿宋" w:eastAsia="仿宋" w:hAnsi="仿宋" w:cs="仿宋"/>
          <w:b/>
          <w:bCs/>
          <w:sz w:val="30"/>
          <w:szCs w:val="30"/>
        </w:rPr>
      </w:pPr>
      <w:r>
        <w:rPr>
          <w:rFonts w:ascii="仿宋" w:eastAsia="仿宋" w:hAnsi="仿宋" w:cs="仿宋" w:hint="eastAsia"/>
          <w:b/>
          <w:bCs/>
          <w:sz w:val="30"/>
          <w:szCs w:val="30"/>
        </w:rPr>
        <w:t xml:space="preserve">                </w:t>
      </w:r>
    </w:p>
    <w:p w14:paraId="27DB1524" w14:textId="77777777" w:rsidR="00351DA7" w:rsidRDefault="00351DA7">
      <w:pPr>
        <w:rPr>
          <w:rFonts w:ascii="仿宋" w:eastAsia="仿宋" w:hAnsi="仿宋" w:cs="仿宋"/>
          <w:b/>
          <w:bCs/>
          <w:sz w:val="24"/>
          <w:szCs w:val="24"/>
        </w:rPr>
      </w:pPr>
    </w:p>
    <w:p w14:paraId="1D81E8AC" w14:textId="77777777" w:rsidR="00351DA7" w:rsidRDefault="00351DA7">
      <w:pPr>
        <w:rPr>
          <w:rFonts w:ascii="仿宋" w:eastAsia="仿宋" w:hAnsi="仿宋" w:cs="仿宋"/>
          <w:b/>
          <w:bCs/>
          <w:sz w:val="24"/>
          <w:szCs w:val="24"/>
        </w:rPr>
      </w:pPr>
    </w:p>
    <w:p w14:paraId="2191AB04" w14:textId="77777777" w:rsidR="00351DA7" w:rsidRDefault="00351DA7">
      <w:pPr>
        <w:rPr>
          <w:rFonts w:ascii="仿宋" w:eastAsia="仿宋" w:hAnsi="仿宋" w:cs="仿宋"/>
          <w:b/>
          <w:bCs/>
          <w:sz w:val="24"/>
          <w:szCs w:val="24"/>
        </w:rPr>
      </w:pPr>
    </w:p>
    <w:p w14:paraId="50188E7F" w14:textId="77777777" w:rsidR="00351DA7" w:rsidRDefault="00351DA7">
      <w:pPr>
        <w:rPr>
          <w:rFonts w:ascii="仿宋" w:eastAsia="仿宋" w:hAnsi="仿宋" w:cs="仿宋"/>
          <w:b/>
          <w:bCs/>
          <w:sz w:val="24"/>
          <w:szCs w:val="24"/>
        </w:rPr>
      </w:pPr>
    </w:p>
    <w:p w14:paraId="4EC819DB" w14:textId="77777777" w:rsidR="00351DA7" w:rsidRDefault="00351DA7">
      <w:pPr>
        <w:spacing w:line="700" w:lineRule="exact"/>
        <w:ind w:firstLineChars="200" w:firstLine="602"/>
        <w:rPr>
          <w:rFonts w:ascii="宋体" w:hAnsi="宋体" w:cs="宋体"/>
          <w:b/>
          <w:bCs/>
          <w:sz w:val="30"/>
          <w:szCs w:val="30"/>
        </w:rPr>
      </w:pPr>
    </w:p>
    <w:p w14:paraId="12F94A6F" w14:textId="77777777" w:rsidR="00351DA7" w:rsidRDefault="00351DA7">
      <w:pPr>
        <w:spacing w:line="700" w:lineRule="exact"/>
        <w:ind w:firstLineChars="200" w:firstLine="602"/>
        <w:rPr>
          <w:rFonts w:ascii="宋体" w:hAnsi="宋体" w:cs="宋体"/>
          <w:b/>
          <w:bCs/>
          <w:sz w:val="30"/>
          <w:szCs w:val="30"/>
        </w:rPr>
      </w:pPr>
    </w:p>
    <w:p w14:paraId="4312ED59" w14:textId="77777777" w:rsidR="00351DA7" w:rsidRDefault="00351DA7">
      <w:pPr>
        <w:spacing w:line="700" w:lineRule="exact"/>
        <w:ind w:firstLineChars="200" w:firstLine="602"/>
        <w:rPr>
          <w:rFonts w:ascii="宋体" w:hAnsi="宋体" w:cs="宋体"/>
          <w:b/>
          <w:bCs/>
          <w:sz w:val="30"/>
          <w:szCs w:val="30"/>
        </w:rPr>
      </w:pPr>
    </w:p>
    <w:p w14:paraId="45744872" w14:textId="77777777" w:rsidR="00351DA7" w:rsidRDefault="00351DA7">
      <w:pPr>
        <w:spacing w:line="700" w:lineRule="exact"/>
        <w:ind w:firstLineChars="200" w:firstLine="602"/>
        <w:rPr>
          <w:rFonts w:ascii="宋体" w:hAnsi="宋体" w:cs="宋体"/>
          <w:b/>
          <w:bCs/>
          <w:sz w:val="30"/>
          <w:szCs w:val="30"/>
        </w:rPr>
      </w:pPr>
    </w:p>
    <w:p w14:paraId="43B93A4D" w14:textId="77777777" w:rsidR="00351DA7" w:rsidRDefault="0060791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14:paraId="11B56BB5" w14:textId="77777777" w:rsidR="00351DA7" w:rsidRDefault="0060791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14:paraId="037D78D6" w14:textId="77777777" w:rsidR="00351DA7" w:rsidRDefault="0060791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14:paraId="73CF4E0C" w14:textId="77777777" w:rsidR="00351DA7" w:rsidRDefault="00607918">
      <w:pPr>
        <w:rPr>
          <w:rFonts w:ascii="仿宋" w:eastAsia="仿宋" w:hAnsi="仿宋" w:cs="仿宋"/>
          <w:b/>
          <w:bCs/>
          <w:sz w:val="24"/>
          <w:szCs w:val="24"/>
        </w:rPr>
      </w:pPr>
      <w:r>
        <w:rPr>
          <w:rFonts w:ascii="仿宋" w:eastAsia="仿宋" w:hAnsi="仿宋" w:cs="仿宋" w:hint="eastAsia"/>
          <w:b/>
          <w:bCs/>
          <w:sz w:val="24"/>
          <w:szCs w:val="24"/>
        </w:rPr>
        <w:t xml:space="preserve"> </w:t>
      </w:r>
    </w:p>
    <w:p w14:paraId="397C4CB1" w14:textId="77777777" w:rsidR="00351DA7" w:rsidRDefault="00351DA7">
      <w:pPr>
        <w:rPr>
          <w:rFonts w:ascii="仿宋" w:eastAsia="仿宋" w:hAnsi="仿宋" w:cs="仿宋"/>
          <w:b/>
          <w:bCs/>
          <w:sz w:val="24"/>
          <w:szCs w:val="24"/>
        </w:rPr>
      </w:pPr>
    </w:p>
    <w:p w14:paraId="2CACDF1E" w14:textId="77777777" w:rsidR="00351DA7" w:rsidRDefault="0060791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14:paraId="524BA9F6" w14:textId="77777777" w:rsidR="00351DA7" w:rsidRDefault="0060791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14:paraId="2275F5D1" w14:textId="77777777" w:rsidR="00351DA7" w:rsidRDefault="0060791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14:paraId="0634FF39" w14:textId="3F949E28"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许昌投资SCP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主承销商招标文件，经审查和完全理解了所有文件后，愿意</w:t>
      </w:r>
      <w:proofErr w:type="gramStart"/>
      <w:r>
        <w:rPr>
          <w:rFonts w:ascii="仿宋" w:eastAsia="仿宋" w:hAnsi="仿宋" w:cs="仿宋_GB2312" w:hint="eastAsia"/>
          <w:kern w:val="0"/>
          <w:sz w:val="30"/>
          <w:szCs w:val="30"/>
        </w:rPr>
        <w:t>以年化承销</w:t>
      </w:r>
      <w:proofErr w:type="gramEnd"/>
      <w:r>
        <w:rPr>
          <w:rFonts w:ascii="仿宋" w:eastAsia="仿宋" w:hAnsi="仿宋" w:cs="仿宋_GB2312" w:hint="eastAsia"/>
          <w:kern w:val="0"/>
          <w:sz w:val="30"/>
          <w:szCs w:val="30"/>
        </w:rPr>
        <w:t>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14:paraId="017A068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14:paraId="405D18A3"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40610D26"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14:paraId="380BE27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14:paraId="6E871D5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14:paraId="172255EF"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14:paraId="2970290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为的，可以取消投标资格。如已中选，取消中选资格。</w:t>
      </w:r>
    </w:p>
    <w:p w14:paraId="355FC77E" w14:textId="77777777" w:rsidR="00351DA7" w:rsidRDefault="00351DA7">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14:paraId="39CCCC7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14:paraId="15A554F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14:paraId="66E1B95F"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14:paraId="7FE3407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14:paraId="20D6120E" w14:textId="77777777" w:rsidR="00351DA7" w:rsidRDefault="00351DA7">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14:paraId="38FD9196" w14:textId="77777777" w:rsidR="00351DA7" w:rsidRDefault="00351DA7">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14:paraId="01558547" w14:textId="77777777" w:rsidR="00351DA7" w:rsidRDefault="0060791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14:paraId="4BDDBA1B" w14:textId="77777777" w:rsidR="00351DA7" w:rsidRDefault="0060791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14:paraId="026A17E1" w14:textId="77777777" w:rsidR="00351DA7" w:rsidRDefault="00351DA7">
      <w:pPr>
        <w:autoSpaceDE w:val="0"/>
        <w:autoSpaceDN w:val="0"/>
        <w:adjustRightInd w:val="0"/>
        <w:spacing w:line="600" w:lineRule="exact"/>
        <w:ind w:firstLineChars="200" w:firstLine="640"/>
        <w:jc w:val="center"/>
        <w:rPr>
          <w:rFonts w:ascii="仿宋" w:eastAsia="仿宋" w:hAnsi="仿宋"/>
          <w:color w:val="0E1014"/>
          <w:kern w:val="0"/>
          <w:sz w:val="32"/>
          <w:szCs w:val="32"/>
        </w:rPr>
      </w:pPr>
    </w:p>
    <w:p w14:paraId="485E23BC" w14:textId="77777777" w:rsidR="00351DA7" w:rsidRDefault="0060791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14:paraId="73FC5298" w14:textId="77777777" w:rsidR="00351DA7" w:rsidRDefault="0060791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Pr>
          <w:rFonts w:ascii="仿宋" w:eastAsia="仿宋" w:hAnsi="仿宋" w:cs="仿宋_GB2312" w:hint="eastAsia"/>
          <w:color w:val="181A1F"/>
          <w:kern w:val="0"/>
          <w:sz w:val="30"/>
          <w:szCs w:val="30"/>
        </w:rPr>
        <w:t>投标</w:t>
      </w:r>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539870AE" w14:textId="77777777" w:rsidR="00351DA7" w:rsidRDefault="0060791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14:paraId="6C3D6B7A" w14:textId="77777777" w:rsidR="00351DA7" w:rsidRDefault="0060791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14:paraId="09925A1D" w14:textId="77777777" w:rsidR="00351DA7" w:rsidRDefault="0060791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14:paraId="114F3E8E" w14:textId="77777777" w:rsidR="00351DA7" w:rsidRDefault="0060791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14:paraId="50513872" w14:textId="77777777" w:rsidR="00351DA7" w:rsidRDefault="00351DA7">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14:paraId="37949DA1" w14:textId="77777777" w:rsidR="00351DA7" w:rsidRDefault="0060791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14:paraId="5321D8BB" w14:textId="77777777" w:rsidR="00351DA7" w:rsidRDefault="0060791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14:paraId="713BEDB6" w14:textId="77777777" w:rsidR="00351DA7" w:rsidRDefault="0060791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14:paraId="5E879818" w14:textId="77777777" w:rsidR="00351DA7" w:rsidRDefault="00351DA7">
      <w:pPr>
        <w:autoSpaceDE w:val="0"/>
        <w:autoSpaceDN w:val="0"/>
        <w:adjustRightInd w:val="0"/>
        <w:spacing w:line="600" w:lineRule="exact"/>
        <w:ind w:firstLineChars="200" w:firstLine="600"/>
        <w:jc w:val="left"/>
        <w:rPr>
          <w:rFonts w:ascii="仿宋" w:eastAsia="仿宋" w:hAnsi="仿宋"/>
          <w:sz w:val="30"/>
          <w:szCs w:val="30"/>
        </w:rPr>
      </w:pPr>
    </w:p>
    <w:p w14:paraId="2B6D0306" w14:textId="77777777" w:rsidR="00351DA7" w:rsidRDefault="0060791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14:paraId="046E8FEE" w14:textId="77777777" w:rsidR="00351DA7" w:rsidRDefault="0060791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14:paraId="7B62BBF7" w14:textId="77777777" w:rsidR="00351DA7" w:rsidRDefault="0060791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14:paraId="6C29F98B" w14:textId="77777777" w:rsidR="00351DA7" w:rsidRDefault="00045F1F">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w14:anchorId="400149FC">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607918">
        <w:rPr>
          <w:rFonts w:ascii="仿宋" w:eastAsia="仿宋" w:hAnsi="仿宋" w:cs="仿宋_GB2312" w:hint="eastAsia"/>
          <w:b/>
          <w:sz w:val="30"/>
          <w:szCs w:val="30"/>
        </w:rPr>
        <w:t>介</w:t>
      </w:r>
      <w:proofErr w:type="gramEnd"/>
      <w:r w:rsidR="00607918">
        <w:rPr>
          <w:rFonts w:ascii="仿宋" w:eastAsia="仿宋" w:hAnsi="仿宋" w:cs="仿宋_GB2312" w:hint="eastAsia"/>
          <w:b/>
          <w:sz w:val="30"/>
          <w:szCs w:val="30"/>
        </w:rPr>
        <w:t xml:space="preserve">  </w:t>
      </w:r>
      <w:proofErr w:type="gramStart"/>
      <w:r w:rsidR="00607918">
        <w:rPr>
          <w:rFonts w:ascii="仿宋" w:eastAsia="仿宋" w:hAnsi="仿宋" w:cs="仿宋_GB2312" w:hint="eastAsia"/>
          <w:b/>
          <w:sz w:val="30"/>
          <w:szCs w:val="30"/>
        </w:rPr>
        <w:t>绍</w:t>
      </w:r>
      <w:proofErr w:type="gramEnd"/>
      <w:r w:rsidR="00607918">
        <w:rPr>
          <w:rFonts w:ascii="仿宋" w:eastAsia="仿宋" w:hAnsi="仿宋" w:cs="仿宋_GB2312" w:hint="eastAsia"/>
          <w:b/>
          <w:sz w:val="30"/>
          <w:szCs w:val="30"/>
        </w:rPr>
        <w:t xml:space="preserve">  信</w:t>
      </w:r>
    </w:p>
    <w:p w14:paraId="436ADD65" w14:textId="77777777" w:rsidR="00351DA7" w:rsidRDefault="00351DA7">
      <w:pPr>
        <w:adjustRightInd w:val="0"/>
        <w:snapToGrid w:val="0"/>
        <w:spacing w:line="480" w:lineRule="auto"/>
        <w:rPr>
          <w:rFonts w:ascii="仿宋" w:eastAsia="仿宋" w:hAnsi="仿宋" w:cs="仿宋_GB2312"/>
          <w:b/>
          <w:sz w:val="30"/>
          <w:szCs w:val="30"/>
        </w:rPr>
      </w:pPr>
    </w:p>
    <w:p w14:paraId="3EBFF7B9" w14:textId="77777777" w:rsidR="00351DA7" w:rsidRDefault="0060791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14:paraId="400FFD69" w14:textId="77777777" w:rsidR="00351DA7" w:rsidRDefault="0060791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14:paraId="705DD6D5" w14:textId="77777777" w:rsidR="00351DA7" w:rsidRDefault="0060791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14:paraId="08621471" w14:textId="77777777" w:rsidR="00351DA7" w:rsidRDefault="00351DA7">
      <w:pPr>
        <w:rPr>
          <w:rFonts w:ascii="仿宋" w:eastAsia="仿宋" w:hAnsi="仿宋" w:cs="仿宋_GB2312"/>
          <w:sz w:val="30"/>
          <w:szCs w:val="30"/>
        </w:rPr>
      </w:pPr>
    </w:p>
    <w:p w14:paraId="07F5343D" w14:textId="77777777" w:rsidR="00351DA7" w:rsidRDefault="0060791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14:paraId="29559127"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 xml:space="preserve"> </w:t>
      </w:r>
    </w:p>
    <w:p w14:paraId="0855186B" w14:textId="77777777" w:rsidR="00351DA7" w:rsidRDefault="00045F1F">
      <w:pPr>
        <w:rPr>
          <w:rFonts w:ascii="仿宋" w:eastAsia="仿宋" w:hAnsi="仿宋" w:cs="仿宋_GB2312"/>
          <w:sz w:val="30"/>
          <w:szCs w:val="30"/>
        </w:rPr>
      </w:pPr>
      <w:r>
        <w:rPr>
          <w:rFonts w:ascii="仿宋" w:eastAsia="仿宋" w:hAnsi="仿宋" w:cs="仿宋_GB2312"/>
          <w:sz w:val="30"/>
          <w:szCs w:val="30"/>
        </w:rPr>
        <w:pict w14:anchorId="4E475584">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14:paraId="5AC97662" w14:textId="77777777" w:rsidR="00351DA7" w:rsidRDefault="00351DA7">
                  <w:pPr>
                    <w:jc w:val="center"/>
                  </w:pPr>
                </w:p>
                <w:p w14:paraId="6A2B7FF3" w14:textId="77777777" w:rsidR="00351DA7" w:rsidRDefault="00351DA7">
                  <w:pPr>
                    <w:jc w:val="center"/>
                  </w:pPr>
                </w:p>
                <w:p w14:paraId="38AD0E33" w14:textId="77777777" w:rsidR="00351DA7" w:rsidRDefault="00351DA7">
                  <w:pPr>
                    <w:jc w:val="center"/>
                  </w:pPr>
                </w:p>
                <w:p w14:paraId="2919892F" w14:textId="77777777" w:rsidR="00351DA7" w:rsidRDefault="00351DA7">
                  <w:pPr>
                    <w:jc w:val="center"/>
                  </w:pPr>
                </w:p>
                <w:p w14:paraId="31C0FE68" w14:textId="77777777" w:rsidR="00351DA7" w:rsidRDefault="00607918">
                  <w:pPr>
                    <w:jc w:val="center"/>
                    <w:rPr>
                      <w:b/>
                    </w:rPr>
                  </w:pPr>
                  <w:r>
                    <w:rPr>
                      <w:rFonts w:hint="eastAsia"/>
                      <w:b/>
                    </w:rPr>
                    <w:t>附：被介绍人身份证复印件（正反两面）；身份证复印件可另附，另附时须加盖单位公章</w:t>
                  </w:r>
                </w:p>
              </w:txbxContent>
            </v:textbox>
          </v:shape>
        </w:pict>
      </w:r>
    </w:p>
    <w:p w14:paraId="7914AB93" w14:textId="77777777" w:rsidR="00351DA7" w:rsidRDefault="00351DA7">
      <w:pPr>
        <w:rPr>
          <w:rFonts w:ascii="仿宋" w:eastAsia="仿宋" w:hAnsi="仿宋" w:cs="仿宋_GB2312"/>
          <w:sz w:val="30"/>
          <w:szCs w:val="30"/>
        </w:rPr>
      </w:pPr>
    </w:p>
    <w:p w14:paraId="59855F4F" w14:textId="77777777" w:rsidR="00351DA7" w:rsidRDefault="00351DA7">
      <w:pPr>
        <w:rPr>
          <w:rFonts w:ascii="仿宋" w:eastAsia="仿宋" w:hAnsi="仿宋" w:cs="仿宋_GB2312"/>
          <w:sz w:val="30"/>
          <w:szCs w:val="30"/>
        </w:rPr>
      </w:pPr>
    </w:p>
    <w:p w14:paraId="74CD155E" w14:textId="77777777" w:rsidR="00351DA7" w:rsidRDefault="00351DA7">
      <w:pPr>
        <w:rPr>
          <w:rFonts w:ascii="仿宋" w:eastAsia="仿宋" w:hAnsi="仿宋" w:cs="仿宋_GB2312"/>
          <w:sz w:val="30"/>
          <w:szCs w:val="30"/>
        </w:rPr>
      </w:pPr>
    </w:p>
    <w:p w14:paraId="7262702C" w14:textId="77777777" w:rsidR="00351DA7" w:rsidRDefault="00351DA7">
      <w:pPr>
        <w:rPr>
          <w:rFonts w:ascii="仿宋" w:eastAsia="仿宋" w:hAnsi="仿宋" w:cs="仿宋_GB2312"/>
          <w:sz w:val="30"/>
          <w:szCs w:val="30"/>
        </w:rPr>
      </w:pPr>
    </w:p>
    <w:p w14:paraId="4C6A65B9" w14:textId="77777777" w:rsidR="00351DA7" w:rsidRDefault="00351DA7">
      <w:pPr>
        <w:rPr>
          <w:rFonts w:ascii="仿宋" w:eastAsia="仿宋" w:hAnsi="仿宋" w:cs="仿宋_GB2312"/>
          <w:sz w:val="30"/>
          <w:szCs w:val="30"/>
        </w:rPr>
      </w:pPr>
    </w:p>
    <w:p w14:paraId="51CDD9F1" w14:textId="77777777" w:rsidR="00351DA7" w:rsidRDefault="00351DA7">
      <w:pPr>
        <w:rPr>
          <w:rFonts w:ascii="仿宋" w:eastAsia="仿宋" w:hAnsi="仿宋" w:cs="仿宋_GB2312"/>
          <w:sz w:val="30"/>
          <w:szCs w:val="30"/>
        </w:rPr>
      </w:pPr>
    </w:p>
    <w:p w14:paraId="4543B41A" w14:textId="77777777" w:rsidR="00351DA7" w:rsidRDefault="0060791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14:paraId="19FCCB60" w14:textId="77777777" w:rsidR="00351DA7" w:rsidRDefault="00045F1F">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w14:anchorId="5A6EE33E">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607918">
        <w:rPr>
          <w:rFonts w:ascii="仿宋" w:eastAsia="仿宋" w:hAnsi="仿宋" w:cs="仿宋_GB2312" w:hint="eastAsia"/>
          <w:b/>
          <w:sz w:val="30"/>
          <w:szCs w:val="30"/>
        </w:rPr>
        <w:t>日    期：    年  月  日</w:t>
      </w:r>
    </w:p>
    <w:p w14:paraId="4208119D" w14:textId="77777777" w:rsidR="00351DA7" w:rsidRDefault="0060791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14:paraId="44ED4D79" w14:textId="77777777" w:rsidR="00351DA7" w:rsidRDefault="0060791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14:paraId="60C6630E" w14:textId="77777777" w:rsidR="00351DA7" w:rsidRDefault="0060791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14:paraId="30ED1D53" w14:textId="77777777" w:rsidR="00351DA7" w:rsidRDefault="00351DA7">
      <w:pPr>
        <w:jc w:val="center"/>
        <w:rPr>
          <w:rFonts w:ascii="仿宋" w:eastAsia="仿宋" w:hAnsi="仿宋" w:cs="仿宋_GB2312"/>
          <w:sz w:val="30"/>
          <w:szCs w:val="30"/>
        </w:rPr>
      </w:pPr>
    </w:p>
    <w:p w14:paraId="75E3CF40"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14:paraId="6FCEF80C"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14:paraId="46B29118"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14:paraId="2F814DA7"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14:paraId="015284F4"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14:paraId="6470580E" w14:textId="77777777" w:rsidR="00351DA7" w:rsidRDefault="00351DA7">
      <w:pPr>
        <w:rPr>
          <w:rFonts w:ascii="仿宋" w:eastAsia="仿宋" w:hAnsi="仿宋" w:cs="仿宋_GB2312"/>
          <w:sz w:val="30"/>
          <w:szCs w:val="30"/>
        </w:rPr>
      </w:pPr>
    </w:p>
    <w:p w14:paraId="02083D53" w14:textId="77777777" w:rsidR="00351DA7" w:rsidRDefault="00351DA7">
      <w:pPr>
        <w:rPr>
          <w:rFonts w:ascii="仿宋" w:eastAsia="仿宋" w:hAnsi="仿宋" w:cs="仿宋_GB2312"/>
          <w:sz w:val="30"/>
          <w:szCs w:val="30"/>
        </w:rPr>
      </w:pPr>
    </w:p>
    <w:p w14:paraId="46EE9826"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单位（公章）：                    法定代表人</w:t>
      </w:r>
    </w:p>
    <w:p w14:paraId="4CB5C653"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本次投标项目：                   或负责人：</w:t>
      </w:r>
    </w:p>
    <w:p w14:paraId="515FDA17"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 xml:space="preserve">                                年   月   日</w:t>
      </w:r>
    </w:p>
    <w:p w14:paraId="46A2BFEE" w14:textId="77777777" w:rsidR="00351DA7" w:rsidRDefault="00351DA7">
      <w:pPr>
        <w:pStyle w:val="af3"/>
        <w:spacing w:line="600" w:lineRule="exact"/>
        <w:ind w:left="200" w:firstLineChars="0" w:firstLine="0"/>
        <w:rPr>
          <w:rFonts w:ascii="仿宋" w:eastAsia="仿宋" w:hAnsi="仿宋" w:cs="仿宋_GB2312"/>
          <w:sz w:val="30"/>
          <w:szCs w:val="30"/>
        </w:rPr>
      </w:pPr>
    </w:p>
    <w:p w14:paraId="79E876F5" w14:textId="77777777" w:rsidR="00351DA7" w:rsidRDefault="00351DA7">
      <w:pPr>
        <w:pStyle w:val="af3"/>
        <w:spacing w:line="600" w:lineRule="exact"/>
        <w:ind w:left="200" w:firstLineChars="0" w:firstLine="0"/>
        <w:rPr>
          <w:rFonts w:ascii="仿宋" w:eastAsia="仿宋" w:hAnsi="仿宋" w:cs="仿宋_GB2312"/>
          <w:sz w:val="30"/>
          <w:szCs w:val="30"/>
        </w:rPr>
      </w:pPr>
    </w:p>
    <w:p w14:paraId="1365C887" w14:textId="77777777" w:rsidR="00351DA7" w:rsidRDefault="00351DA7">
      <w:pPr>
        <w:widowControl/>
        <w:spacing w:line="600" w:lineRule="exact"/>
        <w:ind w:firstLine="200"/>
        <w:jc w:val="left"/>
        <w:rPr>
          <w:rFonts w:ascii="仿宋" w:eastAsia="仿宋" w:hAnsi="仿宋" w:cs="仿宋_GB2312"/>
          <w:color w:val="111318"/>
          <w:kern w:val="0"/>
          <w:sz w:val="30"/>
          <w:szCs w:val="30"/>
        </w:rPr>
      </w:pPr>
    </w:p>
    <w:p w14:paraId="2C3726C9" w14:textId="77777777" w:rsidR="00351DA7" w:rsidRDefault="00351DA7">
      <w:pPr>
        <w:widowControl/>
        <w:spacing w:line="600" w:lineRule="exact"/>
        <w:ind w:firstLine="200"/>
        <w:jc w:val="left"/>
        <w:rPr>
          <w:rFonts w:ascii="仿宋" w:eastAsia="仿宋" w:hAnsi="仿宋" w:cs="仿宋_GB2312"/>
          <w:color w:val="111318"/>
          <w:kern w:val="0"/>
          <w:sz w:val="30"/>
          <w:szCs w:val="30"/>
        </w:rPr>
      </w:pPr>
    </w:p>
    <w:p w14:paraId="69A235EC" w14:textId="77777777" w:rsidR="00351DA7" w:rsidRDefault="0060791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14:paraId="1E5A102A" w14:textId="77777777" w:rsidR="00351DA7" w:rsidRDefault="0060791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14:paraId="0A430654" w14:textId="77777777" w:rsidR="00351DA7" w:rsidRDefault="00351DA7">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351DA7" w14:paraId="35FDD03F" w14:textId="77777777">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14:paraId="2A673416" w14:textId="77777777" w:rsidR="00351DA7" w:rsidRDefault="0060791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315A4194" w14:textId="77777777" w:rsidR="00351DA7" w:rsidRDefault="00351DA7">
            <w:pPr>
              <w:jc w:val="center"/>
              <w:rPr>
                <w:rFonts w:ascii="宋体" w:hAnsi="宋体" w:cs="宋体"/>
                <w:sz w:val="24"/>
                <w:szCs w:val="24"/>
              </w:rPr>
            </w:pPr>
          </w:p>
        </w:tc>
      </w:tr>
      <w:tr w:rsidR="00351DA7" w14:paraId="5C325CB4" w14:textId="77777777">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14:paraId="2D35AFD8"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14:paraId="65E91E68"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24D4866F" w14:textId="77777777" w:rsidR="00351DA7" w:rsidRDefault="0060791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14:paraId="64207E0F" w14:textId="77777777" w:rsidR="00351DA7" w:rsidRDefault="00351DA7">
            <w:pPr>
              <w:jc w:val="center"/>
              <w:rPr>
                <w:rFonts w:ascii="宋体" w:hAnsi="宋体" w:cs="宋体"/>
                <w:sz w:val="24"/>
                <w:szCs w:val="24"/>
              </w:rPr>
            </w:pPr>
          </w:p>
        </w:tc>
      </w:tr>
      <w:tr w:rsidR="00351DA7" w14:paraId="1F6C4F58" w14:textId="77777777">
        <w:trPr>
          <w:trHeight w:hRule="exact" w:val="605"/>
        </w:trPr>
        <w:tc>
          <w:tcPr>
            <w:tcW w:w="2291" w:type="dxa"/>
            <w:vMerge w:val="restart"/>
            <w:tcBorders>
              <w:top w:val="single" w:sz="4" w:space="0" w:color="000000"/>
              <w:left w:val="single" w:sz="4" w:space="0" w:color="000000"/>
              <w:right w:val="single" w:sz="4" w:space="0" w:color="000000"/>
            </w:tcBorders>
            <w:vAlign w:val="center"/>
          </w:tcPr>
          <w:p w14:paraId="65B946FE"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14:paraId="1D278B5E"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03CA35ED"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64C01665"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4C20D302" w14:textId="77777777" w:rsidR="00351DA7" w:rsidRDefault="00351DA7">
            <w:pPr>
              <w:jc w:val="center"/>
              <w:rPr>
                <w:rFonts w:ascii="宋体" w:hAnsi="宋体" w:cs="宋体"/>
                <w:sz w:val="24"/>
                <w:szCs w:val="24"/>
              </w:rPr>
            </w:pPr>
          </w:p>
        </w:tc>
      </w:tr>
      <w:tr w:rsidR="00351DA7" w14:paraId="7F2CF77F" w14:textId="77777777">
        <w:trPr>
          <w:trHeight w:hRule="exact" w:val="613"/>
        </w:trPr>
        <w:tc>
          <w:tcPr>
            <w:tcW w:w="2291" w:type="dxa"/>
            <w:vMerge/>
            <w:tcBorders>
              <w:left w:val="single" w:sz="4" w:space="0" w:color="000000"/>
              <w:bottom w:val="single" w:sz="4" w:space="0" w:color="000000"/>
              <w:right w:val="single" w:sz="4" w:space="0" w:color="000000"/>
            </w:tcBorders>
            <w:vAlign w:val="center"/>
          </w:tcPr>
          <w:p w14:paraId="7AFE1D67" w14:textId="77777777" w:rsidR="00351DA7" w:rsidRDefault="00351DA7">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14:paraId="6F60A2A0" w14:textId="77777777" w:rsidR="00351DA7" w:rsidRDefault="0060791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04114665"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1D89870B"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14:paraId="4462E580" w14:textId="77777777" w:rsidR="00351DA7" w:rsidRDefault="00351DA7">
            <w:pPr>
              <w:jc w:val="center"/>
              <w:rPr>
                <w:rFonts w:ascii="宋体" w:hAnsi="宋体" w:cs="宋体"/>
                <w:sz w:val="24"/>
                <w:szCs w:val="24"/>
              </w:rPr>
            </w:pPr>
          </w:p>
        </w:tc>
      </w:tr>
      <w:tr w:rsidR="00351DA7" w14:paraId="7A58F3A0" w14:textId="77777777">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14:paraId="045D151F"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0A13286B" w14:textId="77777777" w:rsidR="00351DA7" w:rsidRDefault="00351DA7">
            <w:pPr>
              <w:jc w:val="center"/>
              <w:rPr>
                <w:rFonts w:ascii="宋体" w:hAnsi="宋体" w:cs="宋体"/>
                <w:sz w:val="24"/>
                <w:szCs w:val="24"/>
              </w:rPr>
            </w:pPr>
          </w:p>
        </w:tc>
      </w:tr>
      <w:tr w:rsidR="00351DA7" w14:paraId="08495C4B" w14:textId="77777777">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14:paraId="664651EF" w14:textId="77777777" w:rsidR="00351DA7" w:rsidRDefault="0060791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14:paraId="5A7D5C5D"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71767F67"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44177BA5" w14:textId="77777777" w:rsidR="00351DA7" w:rsidRDefault="0060791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46F6FEF1" w14:textId="77777777" w:rsidR="00351DA7" w:rsidRDefault="00351DA7">
            <w:pPr>
              <w:jc w:val="center"/>
              <w:rPr>
                <w:rFonts w:ascii="宋体" w:hAnsi="宋体" w:cs="宋体"/>
                <w:sz w:val="24"/>
                <w:szCs w:val="24"/>
              </w:rPr>
            </w:pPr>
          </w:p>
        </w:tc>
      </w:tr>
      <w:tr w:rsidR="00351DA7" w14:paraId="40D9AE6D" w14:textId="77777777">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14:paraId="562C6A74"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655A93BB" w14:textId="77777777" w:rsidR="00351DA7" w:rsidRDefault="00351DA7">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0CD87416" w14:textId="77777777" w:rsidR="00351DA7" w:rsidRDefault="0060791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14:paraId="5D5E7D15" w14:textId="77777777" w:rsidR="00351DA7" w:rsidRDefault="00351DA7">
            <w:pPr>
              <w:pStyle w:val="TableParagraph"/>
              <w:ind w:left="102"/>
              <w:jc w:val="center"/>
              <w:rPr>
                <w:rFonts w:ascii="宋体" w:eastAsia="宋体" w:hAnsi="宋体" w:cs="宋体"/>
                <w:color w:val="444444"/>
                <w:sz w:val="24"/>
                <w:szCs w:val="24"/>
              </w:rPr>
            </w:pPr>
          </w:p>
        </w:tc>
      </w:tr>
      <w:tr w:rsidR="00351DA7" w14:paraId="02815217" w14:textId="77777777">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14:paraId="0AAD7C41" w14:textId="77777777" w:rsidR="00351DA7" w:rsidRDefault="0060791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782AC063" w14:textId="77777777" w:rsidR="00351DA7" w:rsidRDefault="00351DA7">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4C78F87" w14:textId="77777777" w:rsidR="00351DA7" w:rsidRDefault="0060791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14:paraId="05F95EEE" w14:textId="77777777" w:rsidR="00351DA7" w:rsidRDefault="00351DA7">
            <w:pPr>
              <w:jc w:val="center"/>
              <w:rPr>
                <w:rFonts w:ascii="宋体" w:hAnsi="宋体" w:cs="宋体"/>
                <w:color w:val="444444"/>
                <w:sz w:val="24"/>
                <w:szCs w:val="24"/>
              </w:rPr>
            </w:pPr>
          </w:p>
        </w:tc>
      </w:tr>
      <w:tr w:rsidR="00351DA7" w14:paraId="1A406B78" w14:textId="77777777">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14:paraId="614454C6"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3E69A8B8" w14:textId="77777777" w:rsidR="00351DA7" w:rsidRDefault="00351DA7">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DEBBFC3" w14:textId="77777777" w:rsidR="00351DA7" w:rsidRDefault="0060791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14:paraId="02982CAC" w14:textId="77777777" w:rsidR="00351DA7" w:rsidRDefault="00351DA7">
            <w:pPr>
              <w:jc w:val="center"/>
              <w:rPr>
                <w:rFonts w:ascii="宋体" w:hAnsi="宋体" w:cs="宋体"/>
                <w:color w:val="444444"/>
                <w:sz w:val="24"/>
                <w:szCs w:val="24"/>
              </w:rPr>
            </w:pPr>
          </w:p>
        </w:tc>
      </w:tr>
      <w:tr w:rsidR="00351DA7" w14:paraId="33485AFA" w14:textId="77777777">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14:paraId="62CF33C3"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78FD8A7F" w14:textId="77777777" w:rsidR="00351DA7" w:rsidRDefault="00351DA7">
            <w:pPr>
              <w:jc w:val="center"/>
              <w:rPr>
                <w:rFonts w:ascii="宋体" w:hAnsi="宋体" w:cs="宋体"/>
                <w:sz w:val="24"/>
                <w:szCs w:val="24"/>
              </w:rPr>
            </w:pPr>
          </w:p>
        </w:tc>
      </w:tr>
      <w:tr w:rsidR="00351DA7" w14:paraId="377096E1" w14:textId="77777777">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14:paraId="3B845405" w14:textId="77777777" w:rsidR="00351DA7" w:rsidRDefault="0060791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6A228ECC" w14:textId="77777777" w:rsidR="00351DA7" w:rsidRDefault="00351DA7">
            <w:pPr>
              <w:jc w:val="center"/>
              <w:rPr>
                <w:rFonts w:ascii="宋体" w:hAnsi="宋体" w:cs="宋体"/>
                <w:sz w:val="24"/>
                <w:szCs w:val="24"/>
              </w:rPr>
            </w:pPr>
          </w:p>
        </w:tc>
      </w:tr>
      <w:tr w:rsidR="00351DA7" w14:paraId="5A16391B" w14:textId="77777777">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14:paraId="68F8271D"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4B19FB87" w14:textId="77777777" w:rsidR="00351DA7" w:rsidRDefault="00351DA7">
            <w:pPr>
              <w:jc w:val="center"/>
              <w:rPr>
                <w:rFonts w:ascii="宋体" w:hAnsi="宋体" w:cs="宋体"/>
                <w:sz w:val="24"/>
                <w:szCs w:val="24"/>
              </w:rPr>
            </w:pPr>
          </w:p>
        </w:tc>
      </w:tr>
    </w:tbl>
    <w:p w14:paraId="1D3F32F4" w14:textId="77777777" w:rsidR="00351DA7" w:rsidRDefault="00351DA7">
      <w:pPr>
        <w:jc w:val="center"/>
        <w:rPr>
          <w:rFonts w:ascii="仿宋" w:eastAsia="仿宋" w:hAnsi="仿宋" w:cs="仿宋_GB2312"/>
          <w:b/>
          <w:sz w:val="30"/>
          <w:szCs w:val="30"/>
        </w:rPr>
      </w:pPr>
    </w:p>
    <w:p w14:paraId="403166DE" w14:textId="77777777" w:rsidR="00351DA7" w:rsidRDefault="00351DA7">
      <w:pPr>
        <w:jc w:val="center"/>
        <w:rPr>
          <w:rFonts w:ascii="仿宋" w:eastAsia="仿宋" w:hAnsi="仿宋" w:cs="仿宋_GB2312"/>
          <w:b/>
          <w:sz w:val="30"/>
          <w:szCs w:val="30"/>
        </w:rPr>
      </w:pPr>
    </w:p>
    <w:p w14:paraId="3CDB880A" w14:textId="77777777" w:rsidR="00351DA7" w:rsidRDefault="00351DA7">
      <w:pPr>
        <w:jc w:val="center"/>
        <w:rPr>
          <w:rFonts w:ascii="仿宋" w:eastAsia="仿宋" w:hAnsi="仿宋" w:cs="仿宋_GB2312"/>
          <w:b/>
          <w:sz w:val="30"/>
          <w:szCs w:val="30"/>
        </w:rPr>
      </w:pPr>
    </w:p>
    <w:p w14:paraId="09E46A79" w14:textId="77777777" w:rsidR="00351DA7" w:rsidRDefault="00351DA7">
      <w:pPr>
        <w:pStyle w:val="af3"/>
        <w:spacing w:line="600" w:lineRule="exact"/>
        <w:ind w:firstLineChars="0" w:firstLine="0"/>
        <w:rPr>
          <w:rFonts w:ascii="仿宋" w:eastAsia="仿宋" w:hAnsi="仿宋" w:cs="仿宋_GB2312"/>
          <w:sz w:val="30"/>
          <w:szCs w:val="30"/>
        </w:rPr>
      </w:pPr>
    </w:p>
    <w:p w14:paraId="2F8A8BD6" w14:textId="77777777" w:rsidR="00351DA7" w:rsidRDefault="00351DA7">
      <w:pPr>
        <w:pStyle w:val="a6"/>
        <w:rPr>
          <w:rFonts w:ascii="仿宋" w:eastAsia="仿宋" w:hAnsi="仿宋" w:cs="仿宋_GB2312"/>
          <w:color w:val="111318"/>
          <w:kern w:val="0"/>
          <w:sz w:val="30"/>
          <w:szCs w:val="30"/>
        </w:rPr>
      </w:pPr>
    </w:p>
    <w:p w14:paraId="7C7453ED" w14:textId="77777777" w:rsidR="00351DA7" w:rsidRDefault="0060791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14:paraId="420C31BF" w14:textId="77777777" w:rsidR="00351DA7" w:rsidRDefault="0060791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14:paraId="15407A29" w14:textId="77777777" w:rsidR="00351DA7" w:rsidRDefault="00351DA7"/>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351DA7" w14:paraId="2A569DC4" w14:textId="77777777">
        <w:tc>
          <w:tcPr>
            <w:tcW w:w="1951" w:type="dxa"/>
            <w:gridSpan w:val="3"/>
          </w:tcPr>
          <w:p w14:paraId="6908DC34"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14:paraId="17CE53D4" w14:textId="77777777" w:rsidR="00351DA7" w:rsidRDefault="00351DA7">
            <w:pPr>
              <w:spacing w:line="600" w:lineRule="exact"/>
              <w:rPr>
                <w:rFonts w:ascii="Times New Roman" w:eastAsia="仿宋_GB2312" w:hAnsi="Times New Roman"/>
                <w:sz w:val="24"/>
                <w:szCs w:val="24"/>
              </w:rPr>
            </w:pPr>
          </w:p>
        </w:tc>
        <w:tc>
          <w:tcPr>
            <w:tcW w:w="928" w:type="dxa"/>
            <w:gridSpan w:val="2"/>
          </w:tcPr>
          <w:p w14:paraId="50609383"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14:paraId="78FE336E" w14:textId="77777777" w:rsidR="00351DA7" w:rsidRDefault="00351DA7">
            <w:pPr>
              <w:spacing w:line="600" w:lineRule="exact"/>
              <w:rPr>
                <w:rFonts w:ascii="Times New Roman" w:eastAsia="仿宋_GB2312" w:hAnsi="Times New Roman"/>
                <w:sz w:val="24"/>
                <w:szCs w:val="24"/>
              </w:rPr>
            </w:pPr>
          </w:p>
        </w:tc>
        <w:tc>
          <w:tcPr>
            <w:tcW w:w="1228" w:type="dxa"/>
            <w:gridSpan w:val="2"/>
          </w:tcPr>
          <w:p w14:paraId="5DD406F6"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14:paraId="4446339F" w14:textId="77777777" w:rsidR="00351DA7" w:rsidRDefault="00351DA7">
            <w:pPr>
              <w:spacing w:line="600" w:lineRule="exact"/>
              <w:rPr>
                <w:rFonts w:ascii="Times New Roman" w:eastAsia="仿宋_GB2312" w:hAnsi="Times New Roman"/>
                <w:sz w:val="24"/>
                <w:szCs w:val="24"/>
              </w:rPr>
            </w:pPr>
          </w:p>
        </w:tc>
      </w:tr>
      <w:tr w:rsidR="00351DA7" w14:paraId="2B0956BD" w14:textId="77777777">
        <w:tc>
          <w:tcPr>
            <w:tcW w:w="1951" w:type="dxa"/>
            <w:gridSpan w:val="3"/>
          </w:tcPr>
          <w:p w14:paraId="67E48E2B"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14:paraId="217571B3" w14:textId="77777777" w:rsidR="00351DA7" w:rsidRDefault="00351DA7">
            <w:pPr>
              <w:spacing w:line="600" w:lineRule="exact"/>
              <w:rPr>
                <w:rFonts w:ascii="Times New Roman" w:eastAsia="仿宋_GB2312" w:hAnsi="Times New Roman"/>
                <w:sz w:val="24"/>
                <w:szCs w:val="24"/>
              </w:rPr>
            </w:pPr>
          </w:p>
        </w:tc>
        <w:tc>
          <w:tcPr>
            <w:tcW w:w="1228" w:type="dxa"/>
            <w:gridSpan w:val="2"/>
          </w:tcPr>
          <w:p w14:paraId="564E853F"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14:paraId="5FE4F0CF" w14:textId="77777777" w:rsidR="00351DA7" w:rsidRDefault="00351DA7">
            <w:pPr>
              <w:spacing w:line="600" w:lineRule="exact"/>
              <w:rPr>
                <w:rFonts w:ascii="Times New Roman" w:eastAsia="仿宋_GB2312" w:hAnsi="Times New Roman"/>
                <w:sz w:val="24"/>
                <w:szCs w:val="24"/>
              </w:rPr>
            </w:pPr>
          </w:p>
        </w:tc>
      </w:tr>
      <w:tr w:rsidR="00351DA7" w14:paraId="44EEBE51" w14:textId="77777777">
        <w:tc>
          <w:tcPr>
            <w:tcW w:w="1951" w:type="dxa"/>
            <w:gridSpan w:val="3"/>
          </w:tcPr>
          <w:p w14:paraId="3B403939"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14:paraId="744578FF" w14:textId="77777777" w:rsidR="00351DA7" w:rsidRDefault="00351DA7">
            <w:pPr>
              <w:spacing w:line="600" w:lineRule="exact"/>
              <w:rPr>
                <w:rFonts w:ascii="Times New Roman" w:eastAsia="仿宋_GB2312" w:hAnsi="Times New Roman"/>
                <w:sz w:val="24"/>
                <w:szCs w:val="24"/>
              </w:rPr>
            </w:pPr>
          </w:p>
        </w:tc>
        <w:tc>
          <w:tcPr>
            <w:tcW w:w="2264" w:type="dxa"/>
            <w:gridSpan w:val="3"/>
          </w:tcPr>
          <w:p w14:paraId="465B1DF6"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14:paraId="5CF77DE6" w14:textId="77777777" w:rsidR="00351DA7" w:rsidRDefault="00351DA7">
            <w:pPr>
              <w:spacing w:line="600" w:lineRule="exact"/>
              <w:rPr>
                <w:rFonts w:ascii="Times New Roman" w:eastAsia="仿宋_GB2312" w:hAnsi="Times New Roman"/>
                <w:sz w:val="24"/>
                <w:szCs w:val="24"/>
              </w:rPr>
            </w:pPr>
          </w:p>
        </w:tc>
      </w:tr>
      <w:tr w:rsidR="00351DA7" w14:paraId="540C2523" w14:textId="77777777">
        <w:tc>
          <w:tcPr>
            <w:tcW w:w="2692" w:type="dxa"/>
            <w:gridSpan w:val="4"/>
          </w:tcPr>
          <w:p w14:paraId="0B859DA2"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14:paraId="60F17111" w14:textId="77777777" w:rsidR="00351DA7" w:rsidRDefault="00351DA7">
            <w:pPr>
              <w:spacing w:line="600" w:lineRule="exact"/>
              <w:rPr>
                <w:rFonts w:ascii="Times New Roman" w:eastAsia="仿宋_GB2312" w:hAnsi="Times New Roman"/>
                <w:sz w:val="24"/>
                <w:szCs w:val="24"/>
              </w:rPr>
            </w:pPr>
          </w:p>
        </w:tc>
      </w:tr>
      <w:tr w:rsidR="00351DA7" w14:paraId="41EE715F" w14:textId="77777777">
        <w:tc>
          <w:tcPr>
            <w:tcW w:w="1833" w:type="dxa"/>
            <w:gridSpan w:val="2"/>
          </w:tcPr>
          <w:p w14:paraId="02A2DD7C"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14:paraId="2219E9DF" w14:textId="77777777" w:rsidR="00351DA7" w:rsidRDefault="00351DA7">
            <w:pPr>
              <w:spacing w:line="600" w:lineRule="exact"/>
              <w:rPr>
                <w:rFonts w:ascii="Times New Roman" w:eastAsia="仿宋_GB2312" w:hAnsi="Times New Roman"/>
                <w:sz w:val="24"/>
                <w:szCs w:val="24"/>
              </w:rPr>
            </w:pPr>
          </w:p>
        </w:tc>
      </w:tr>
      <w:tr w:rsidR="00351DA7" w14:paraId="6332B425" w14:textId="77777777">
        <w:tc>
          <w:tcPr>
            <w:tcW w:w="1274" w:type="dxa"/>
          </w:tcPr>
          <w:p w14:paraId="5E74C97B"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14:paraId="4AAAE421"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14:paraId="6A87172D"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14:paraId="7E358277"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351DA7" w14:paraId="30E13684" w14:textId="77777777">
        <w:tc>
          <w:tcPr>
            <w:tcW w:w="1274" w:type="dxa"/>
          </w:tcPr>
          <w:p w14:paraId="67DC585C"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14:paraId="22895860"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52883E18"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649A6591" w14:textId="77777777" w:rsidR="00351DA7" w:rsidRDefault="00351DA7">
            <w:pPr>
              <w:spacing w:line="600" w:lineRule="exact"/>
              <w:rPr>
                <w:rFonts w:ascii="Times New Roman" w:eastAsia="仿宋_GB2312" w:hAnsi="Times New Roman"/>
                <w:sz w:val="24"/>
                <w:szCs w:val="24"/>
              </w:rPr>
            </w:pPr>
          </w:p>
        </w:tc>
      </w:tr>
      <w:tr w:rsidR="00351DA7" w14:paraId="4AAC5274" w14:textId="77777777">
        <w:tc>
          <w:tcPr>
            <w:tcW w:w="1274" w:type="dxa"/>
          </w:tcPr>
          <w:p w14:paraId="4AB22851"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14:paraId="4F3EFA99"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2EDF2B3C"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42420CF3" w14:textId="77777777" w:rsidR="00351DA7" w:rsidRDefault="00351DA7">
            <w:pPr>
              <w:spacing w:line="600" w:lineRule="exact"/>
              <w:rPr>
                <w:rFonts w:ascii="Times New Roman" w:eastAsia="仿宋_GB2312" w:hAnsi="Times New Roman"/>
                <w:sz w:val="24"/>
                <w:szCs w:val="24"/>
              </w:rPr>
            </w:pPr>
          </w:p>
        </w:tc>
      </w:tr>
      <w:tr w:rsidR="00351DA7" w14:paraId="6AEE3039" w14:textId="77777777">
        <w:trPr>
          <w:trHeight w:val="658"/>
        </w:trPr>
        <w:tc>
          <w:tcPr>
            <w:tcW w:w="1274" w:type="dxa"/>
          </w:tcPr>
          <w:p w14:paraId="07A343E0"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14:paraId="3D52891A"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513BC535"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717253F0" w14:textId="77777777" w:rsidR="00351DA7" w:rsidRDefault="00351DA7">
            <w:pPr>
              <w:spacing w:line="600" w:lineRule="exact"/>
              <w:rPr>
                <w:rFonts w:ascii="Times New Roman" w:eastAsia="仿宋_GB2312" w:hAnsi="Times New Roman"/>
                <w:sz w:val="24"/>
                <w:szCs w:val="24"/>
              </w:rPr>
            </w:pPr>
          </w:p>
        </w:tc>
      </w:tr>
      <w:tr w:rsidR="00351DA7" w14:paraId="32D9A14A" w14:textId="77777777">
        <w:trPr>
          <w:trHeight w:val="663"/>
        </w:trPr>
        <w:tc>
          <w:tcPr>
            <w:tcW w:w="1274" w:type="dxa"/>
          </w:tcPr>
          <w:p w14:paraId="45B1A023"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14:paraId="49459ABF"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35CCC742"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3306FCA8" w14:textId="77777777" w:rsidR="00351DA7" w:rsidRDefault="00351DA7">
            <w:pPr>
              <w:spacing w:line="600" w:lineRule="exact"/>
              <w:rPr>
                <w:rFonts w:ascii="Times New Roman" w:eastAsia="仿宋_GB2312" w:hAnsi="Times New Roman"/>
                <w:sz w:val="24"/>
                <w:szCs w:val="24"/>
              </w:rPr>
            </w:pPr>
          </w:p>
        </w:tc>
      </w:tr>
      <w:tr w:rsidR="00351DA7" w14:paraId="7362E782" w14:textId="77777777">
        <w:tc>
          <w:tcPr>
            <w:tcW w:w="1274" w:type="dxa"/>
          </w:tcPr>
          <w:p w14:paraId="7DA50AF5" w14:textId="77777777" w:rsidR="00351DA7" w:rsidRDefault="00351DA7">
            <w:pPr>
              <w:spacing w:line="600" w:lineRule="exact"/>
              <w:rPr>
                <w:rFonts w:ascii="Times New Roman" w:eastAsia="仿宋_GB2312" w:hAnsi="Times New Roman"/>
                <w:sz w:val="24"/>
                <w:szCs w:val="24"/>
              </w:rPr>
            </w:pPr>
          </w:p>
        </w:tc>
        <w:tc>
          <w:tcPr>
            <w:tcW w:w="2822" w:type="dxa"/>
            <w:gridSpan w:val="5"/>
          </w:tcPr>
          <w:p w14:paraId="6B4F58BC"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021A05B4"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1642EB27" w14:textId="77777777" w:rsidR="00351DA7" w:rsidRDefault="00351DA7">
            <w:pPr>
              <w:spacing w:line="600" w:lineRule="exact"/>
              <w:rPr>
                <w:rFonts w:ascii="Times New Roman" w:eastAsia="仿宋_GB2312" w:hAnsi="Times New Roman"/>
                <w:sz w:val="24"/>
                <w:szCs w:val="24"/>
              </w:rPr>
            </w:pPr>
          </w:p>
        </w:tc>
      </w:tr>
      <w:tr w:rsidR="00351DA7" w14:paraId="79646357" w14:textId="77777777">
        <w:tc>
          <w:tcPr>
            <w:tcW w:w="1274" w:type="dxa"/>
          </w:tcPr>
          <w:p w14:paraId="38F7834C"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14:paraId="1A6E7362"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538ABBF1"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302377C1" w14:textId="77777777" w:rsidR="00351DA7" w:rsidRDefault="00351DA7">
            <w:pPr>
              <w:spacing w:line="600" w:lineRule="exact"/>
              <w:rPr>
                <w:rFonts w:ascii="Times New Roman" w:eastAsia="仿宋_GB2312" w:hAnsi="Times New Roman"/>
                <w:sz w:val="24"/>
                <w:szCs w:val="24"/>
              </w:rPr>
            </w:pPr>
          </w:p>
        </w:tc>
      </w:tr>
      <w:tr w:rsidR="00351DA7" w14:paraId="5A838C16" w14:textId="77777777">
        <w:tc>
          <w:tcPr>
            <w:tcW w:w="1274" w:type="dxa"/>
          </w:tcPr>
          <w:p w14:paraId="2AC6CAD4"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14:paraId="27DDC58C" w14:textId="77777777" w:rsidR="00351DA7" w:rsidRDefault="00351DA7">
            <w:pPr>
              <w:spacing w:line="600" w:lineRule="exact"/>
              <w:rPr>
                <w:rFonts w:ascii="Times New Roman" w:eastAsia="仿宋_GB2312" w:hAnsi="Times New Roman"/>
                <w:sz w:val="24"/>
                <w:szCs w:val="24"/>
              </w:rPr>
            </w:pPr>
          </w:p>
          <w:p w14:paraId="7260B874" w14:textId="77777777" w:rsidR="00351DA7" w:rsidRDefault="00351DA7">
            <w:pPr>
              <w:spacing w:line="600" w:lineRule="exact"/>
              <w:rPr>
                <w:rFonts w:ascii="Times New Roman" w:eastAsia="仿宋_GB2312" w:hAnsi="Times New Roman"/>
                <w:sz w:val="24"/>
                <w:szCs w:val="24"/>
              </w:rPr>
            </w:pPr>
          </w:p>
          <w:p w14:paraId="64E14FAF" w14:textId="77777777" w:rsidR="00351DA7" w:rsidRDefault="00351DA7">
            <w:pPr>
              <w:spacing w:line="600" w:lineRule="exact"/>
              <w:rPr>
                <w:rFonts w:ascii="Times New Roman" w:eastAsia="仿宋_GB2312" w:hAnsi="Times New Roman"/>
                <w:sz w:val="24"/>
                <w:szCs w:val="24"/>
              </w:rPr>
            </w:pPr>
          </w:p>
        </w:tc>
      </w:tr>
    </w:tbl>
    <w:p w14:paraId="272ABB2E" w14:textId="77777777" w:rsidR="00351DA7" w:rsidRDefault="00351DA7">
      <w:pPr>
        <w:ind w:firstLine="640"/>
        <w:jc w:val="center"/>
        <w:rPr>
          <w:b/>
          <w:sz w:val="36"/>
          <w:szCs w:val="36"/>
        </w:rPr>
      </w:pPr>
    </w:p>
    <w:p w14:paraId="48D1716C" w14:textId="77777777" w:rsidR="00351DA7" w:rsidRDefault="00351DA7">
      <w:pPr>
        <w:spacing w:line="600" w:lineRule="exact"/>
        <w:rPr>
          <w:rFonts w:ascii="Times New Roman" w:eastAsia="仿宋_GB2312" w:hAnsi="Times New Roman"/>
          <w:sz w:val="32"/>
          <w:szCs w:val="32"/>
        </w:rPr>
      </w:pPr>
    </w:p>
    <w:p w14:paraId="5A623968" w14:textId="77777777" w:rsidR="00351DA7" w:rsidRDefault="00351DA7">
      <w:pPr>
        <w:ind w:firstLine="640"/>
        <w:jc w:val="center"/>
        <w:rPr>
          <w:b/>
          <w:sz w:val="36"/>
          <w:szCs w:val="36"/>
        </w:rPr>
      </w:pPr>
    </w:p>
    <w:p w14:paraId="7369F9A6" w14:textId="77777777" w:rsidR="00351DA7" w:rsidRDefault="00351DA7"/>
    <w:p w14:paraId="3F9FFE4E" w14:textId="77777777" w:rsidR="00351DA7" w:rsidRDefault="0060791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14:paraId="5B700CD7" w14:textId="77777777" w:rsidR="00351DA7" w:rsidRDefault="00607918">
      <w:pPr>
        <w:ind w:firstLine="640"/>
        <w:jc w:val="center"/>
        <w:rPr>
          <w:b/>
          <w:sz w:val="36"/>
          <w:szCs w:val="36"/>
        </w:rPr>
      </w:pPr>
      <w:r>
        <w:rPr>
          <w:rFonts w:hint="eastAsia"/>
          <w:b/>
          <w:sz w:val="36"/>
          <w:szCs w:val="36"/>
        </w:rPr>
        <w:t>拟投入项目主要人员简历表</w:t>
      </w:r>
    </w:p>
    <w:p w14:paraId="7784C303" w14:textId="77777777" w:rsidR="00351DA7" w:rsidRDefault="00351DA7">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351DA7" w14:paraId="26ABCEE8" w14:textId="77777777">
        <w:tc>
          <w:tcPr>
            <w:tcW w:w="960" w:type="dxa"/>
          </w:tcPr>
          <w:p w14:paraId="2C38EF84" w14:textId="77777777" w:rsidR="00351DA7" w:rsidRDefault="00607918">
            <w:pPr>
              <w:jc w:val="center"/>
              <w:rPr>
                <w:sz w:val="28"/>
                <w:szCs w:val="28"/>
              </w:rPr>
            </w:pPr>
            <w:r>
              <w:rPr>
                <w:rFonts w:hint="eastAsia"/>
                <w:sz w:val="28"/>
                <w:szCs w:val="28"/>
              </w:rPr>
              <w:t>姓名</w:t>
            </w:r>
          </w:p>
        </w:tc>
        <w:tc>
          <w:tcPr>
            <w:tcW w:w="1827" w:type="dxa"/>
            <w:gridSpan w:val="5"/>
          </w:tcPr>
          <w:p w14:paraId="6183854B" w14:textId="77777777" w:rsidR="00351DA7" w:rsidRDefault="00351DA7">
            <w:pPr>
              <w:jc w:val="center"/>
              <w:rPr>
                <w:sz w:val="28"/>
                <w:szCs w:val="28"/>
              </w:rPr>
            </w:pPr>
          </w:p>
        </w:tc>
        <w:tc>
          <w:tcPr>
            <w:tcW w:w="968" w:type="dxa"/>
          </w:tcPr>
          <w:p w14:paraId="22A15FB4" w14:textId="77777777" w:rsidR="00351DA7" w:rsidRDefault="00607918">
            <w:pPr>
              <w:jc w:val="center"/>
              <w:rPr>
                <w:sz w:val="28"/>
                <w:szCs w:val="28"/>
              </w:rPr>
            </w:pPr>
            <w:r>
              <w:rPr>
                <w:rFonts w:hint="eastAsia"/>
                <w:sz w:val="28"/>
                <w:szCs w:val="28"/>
              </w:rPr>
              <w:t>性别</w:t>
            </w:r>
          </w:p>
        </w:tc>
        <w:tc>
          <w:tcPr>
            <w:tcW w:w="1228" w:type="dxa"/>
            <w:gridSpan w:val="2"/>
          </w:tcPr>
          <w:p w14:paraId="197F1BDB" w14:textId="77777777" w:rsidR="00351DA7" w:rsidRDefault="00351DA7">
            <w:pPr>
              <w:jc w:val="center"/>
              <w:rPr>
                <w:sz w:val="28"/>
                <w:szCs w:val="28"/>
              </w:rPr>
            </w:pPr>
          </w:p>
        </w:tc>
        <w:tc>
          <w:tcPr>
            <w:tcW w:w="1404" w:type="dxa"/>
            <w:gridSpan w:val="2"/>
          </w:tcPr>
          <w:p w14:paraId="3CC8E16B" w14:textId="77777777" w:rsidR="00351DA7" w:rsidRDefault="00607918">
            <w:pPr>
              <w:jc w:val="center"/>
              <w:rPr>
                <w:sz w:val="28"/>
                <w:szCs w:val="28"/>
              </w:rPr>
            </w:pPr>
            <w:r>
              <w:rPr>
                <w:rFonts w:hint="eastAsia"/>
                <w:sz w:val="28"/>
                <w:szCs w:val="28"/>
              </w:rPr>
              <w:t>出生日期</w:t>
            </w:r>
          </w:p>
        </w:tc>
        <w:tc>
          <w:tcPr>
            <w:tcW w:w="2135" w:type="dxa"/>
          </w:tcPr>
          <w:p w14:paraId="74FD6CF2" w14:textId="77777777" w:rsidR="00351DA7" w:rsidRDefault="00351DA7">
            <w:pPr>
              <w:jc w:val="center"/>
              <w:rPr>
                <w:sz w:val="28"/>
                <w:szCs w:val="28"/>
              </w:rPr>
            </w:pPr>
          </w:p>
        </w:tc>
      </w:tr>
      <w:tr w:rsidR="00351DA7" w14:paraId="3A51CE80" w14:textId="77777777">
        <w:tc>
          <w:tcPr>
            <w:tcW w:w="1546" w:type="dxa"/>
            <w:gridSpan w:val="2"/>
          </w:tcPr>
          <w:p w14:paraId="2354AA70" w14:textId="77777777" w:rsidR="00351DA7" w:rsidRDefault="00607918">
            <w:pPr>
              <w:jc w:val="center"/>
              <w:rPr>
                <w:sz w:val="28"/>
                <w:szCs w:val="28"/>
              </w:rPr>
            </w:pPr>
            <w:r>
              <w:rPr>
                <w:rFonts w:hint="eastAsia"/>
                <w:sz w:val="28"/>
                <w:szCs w:val="28"/>
              </w:rPr>
              <w:t>毕业院校及专业</w:t>
            </w:r>
          </w:p>
        </w:tc>
        <w:tc>
          <w:tcPr>
            <w:tcW w:w="3437" w:type="dxa"/>
            <w:gridSpan w:val="7"/>
          </w:tcPr>
          <w:p w14:paraId="4036508B" w14:textId="77777777" w:rsidR="00351DA7" w:rsidRDefault="00351DA7">
            <w:pPr>
              <w:jc w:val="center"/>
              <w:rPr>
                <w:sz w:val="28"/>
                <w:szCs w:val="28"/>
              </w:rPr>
            </w:pPr>
          </w:p>
        </w:tc>
        <w:tc>
          <w:tcPr>
            <w:tcW w:w="1404" w:type="dxa"/>
            <w:gridSpan w:val="2"/>
          </w:tcPr>
          <w:p w14:paraId="6FF3B82B" w14:textId="77777777" w:rsidR="00351DA7" w:rsidRDefault="00607918">
            <w:pPr>
              <w:jc w:val="center"/>
              <w:rPr>
                <w:sz w:val="28"/>
                <w:szCs w:val="28"/>
              </w:rPr>
            </w:pPr>
            <w:r>
              <w:rPr>
                <w:rFonts w:hint="eastAsia"/>
                <w:sz w:val="28"/>
                <w:szCs w:val="28"/>
              </w:rPr>
              <w:t>毕业时间</w:t>
            </w:r>
          </w:p>
        </w:tc>
        <w:tc>
          <w:tcPr>
            <w:tcW w:w="2135" w:type="dxa"/>
          </w:tcPr>
          <w:p w14:paraId="6AFE7A54" w14:textId="77777777" w:rsidR="00351DA7" w:rsidRDefault="00351DA7">
            <w:pPr>
              <w:jc w:val="center"/>
              <w:rPr>
                <w:sz w:val="28"/>
                <w:szCs w:val="28"/>
              </w:rPr>
            </w:pPr>
          </w:p>
        </w:tc>
      </w:tr>
      <w:tr w:rsidR="00351DA7" w14:paraId="6E75A9DA" w14:textId="77777777">
        <w:tc>
          <w:tcPr>
            <w:tcW w:w="2051" w:type="dxa"/>
            <w:gridSpan w:val="4"/>
          </w:tcPr>
          <w:p w14:paraId="1C1CD1C5" w14:textId="77777777" w:rsidR="00351DA7" w:rsidRDefault="00607918">
            <w:pPr>
              <w:jc w:val="center"/>
              <w:rPr>
                <w:sz w:val="28"/>
                <w:szCs w:val="28"/>
              </w:rPr>
            </w:pPr>
            <w:r>
              <w:rPr>
                <w:rFonts w:hint="eastAsia"/>
                <w:sz w:val="28"/>
                <w:szCs w:val="28"/>
              </w:rPr>
              <w:t>从事本专业时间</w:t>
            </w:r>
          </w:p>
        </w:tc>
        <w:tc>
          <w:tcPr>
            <w:tcW w:w="2359" w:type="dxa"/>
            <w:gridSpan w:val="4"/>
          </w:tcPr>
          <w:p w14:paraId="6D5B6478" w14:textId="77777777" w:rsidR="00351DA7" w:rsidRDefault="00351DA7">
            <w:pPr>
              <w:jc w:val="center"/>
              <w:rPr>
                <w:sz w:val="28"/>
                <w:szCs w:val="28"/>
              </w:rPr>
            </w:pPr>
          </w:p>
        </w:tc>
        <w:tc>
          <w:tcPr>
            <w:tcW w:w="1977" w:type="dxa"/>
            <w:gridSpan w:val="3"/>
          </w:tcPr>
          <w:p w14:paraId="0966FC50" w14:textId="77777777" w:rsidR="00351DA7" w:rsidRDefault="00607918">
            <w:pPr>
              <w:jc w:val="center"/>
              <w:rPr>
                <w:sz w:val="28"/>
                <w:szCs w:val="28"/>
              </w:rPr>
            </w:pPr>
            <w:r>
              <w:rPr>
                <w:rFonts w:hint="eastAsia"/>
                <w:sz w:val="28"/>
                <w:szCs w:val="28"/>
              </w:rPr>
              <w:t>为竞谈人服务时间</w:t>
            </w:r>
          </w:p>
        </w:tc>
        <w:tc>
          <w:tcPr>
            <w:tcW w:w="2135" w:type="dxa"/>
          </w:tcPr>
          <w:p w14:paraId="74E4B069" w14:textId="77777777" w:rsidR="00351DA7" w:rsidRDefault="00351DA7">
            <w:pPr>
              <w:jc w:val="center"/>
              <w:rPr>
                <w:sz w:val="28"/>
                <w:szCs w:val="28"/>
              </w:rPr>
            </w:pPr>
          </w:p>
        </w:tc>
      </w:tr>
      <w:tr w:rsidR="00351DA7" w14:paraId="7B354E64" w14:textId="77777777">
        <w:tc>
          <w:tcPr>
            <w:tcW w:w="2051" w:type="dxa"/>
            <w:gridSpan w:val="4"/>
          </w:tcPr>
          <w:p w14:paraId="7DAF672F" w14:textId="77777777" w:rsidR="00351DA7" w:rsidRDefault="00607918">
            <w:pPr>
              <w:jc w:val="center"/>
              <w:rPr>
                <w:sz w:val="28"/>
                <w:szCs w:val="28"/>
              </w:rPr>
            </w:pPr>
            <w:r>
              <w:rPr>
                <w:rFonts w:hint="eastAsia"/>
                <w:sz w:val="28"/>
                <w:szCs w:val="28"/>
              </w:rPr>
              <w:t>执业资格</w:t>
            </w:r>
          </w:p>
        </w:tc>
        <w:tc>
          <w:tcPr>
            <w:tcW w:w="2359" w:type="dxa"/>
            <w:gridSpan w:val="4"/>
          </w:tcPr>
          <w:p w14:paraId="5BD60C2E" w14:textId="77777777" w:rsidR="00351DA7" w:rsidRDefault="00351DA7">
            <w:pPr>
              <w:jc w:val="center"/>
              <w:rPr>
                <w:sz w:val="28"/>
                <w:szCs w:val="28"/>
              </w:rPr>
            </w:pPr>
          </w:p>
        </w:tc>
        <w:tc>
          <w:tcPr>
            <w:tcW w:w="1977" w:type="dxa"/>
            <w:gridSpan w:val="3"/>
          </w:tcPr>
          <w:p w14:paraId="7E29524C" w14:textId="77777777" w:rsidR="00351DA7" w:rsidRDefault="00607918">
            <w:pPr>
              <w:jc w:val="center"/>
              <w:rPr>
                <w:sz w:val="28"/>
                <w:szCs w:val="28"/>
              </w:rPr>
            </w:pPr>
            <w:r>
              <w:rPr>
                <w:rFonts w:hint="eastAsia"/>
                <w:sz w:val="28"/>
                <w:szCs w:val="28"/>
              </w:rPr>
              <w:t>职称</w:t>
            </w:r>
          </w:p>
        </w:tc>
        <w:tc>
          <w:tcPr>
            <w:tcW w:w="2135" w:type="dxa"/>
          </w:tcPr>
          <w:p w14:paraId="05AE45BC" w14:textId="77777777" w:rsidR="00351DA7" w:rsidRDefault="00351DA7">
            <w:pPr>
              <w:jc w:val="center"/>
              <w:rPr>
                <w:sz w:val="28"/>
                <w:szCs w:val="28"/>
              </w:rPr>
            </w:pPr>
          </w:p>
        </w:tc>
      </w:tr>
      <w:tr w:rsidR="00351DA7" w14:paraId="2ACCA3BC" w14:textId="77777777">
        <w:tc>
          <w:tcPr>
            <w:tcW w:w="2583" w:type="dxa"/>
            <w:gridSpan w:val="5"/>
          </w:tcPr>
          <w:p w14:paraId="48CCCC18" w14:textId="77777777" w:rsidR="00351DA7" w:rsidRDefault="00607918">
            <w:pPr>
              <w:jc w:val="center"/>
              <w:rPr>
                <w:sz w:val="28"/>
                <w:szCs w:val="28"/>
              </w:rPr>
            </w:pPr>
            <w:r>
              <w:rPr>
                <w:rFonts w:hint="eastAsia"/>
                <w:sz w:val="28"/>
                <w:szCs w:val="28"/>
              </w:rPr>
              <w:t>在本项目拟任职务</w:t>
            </w:r>
          </w:p>
        </w:tc>
        <w:tc>
          <w:tcPr>
            <w:tcW w:w="5939" w:type="dxa"/>
            <w:gridSpan w:val="7"/>
          </w:tcPr>
          <w:p w14:paraId="57024557" w14:textId="77777777" w:rsidR="00351DA7" w:rsidRDefault="00351DA7">
            <w:pPr>
              <w:jc w:val="center"/>
              <w:rPr>
                <w:sz w:val="28"/>
                <w:szCs w:val="28"/>
              </w:rPr>
            </w:pPr>
          </w:p>
        </w:tc>
      </w:tr>
      <w:tr w:rsidR="00351DA7" w14:paraId="0DE2A67F" w14:textId="77777777">
        <w:tc>
          <w:tcPr>
            <w:tcW w:w="8522" w:type="dxa"/>
            <w:gridSpan w:val="12"/>
          </w:tcPr>
          <w:p w14:paraId="32AD7B7F" w14:textId="77777777" w:rsidR="00351DA7" w:rsidRDefault="00607918">
            <w:pPr>
              <w:jc w:val="center"/>
              <w:rPr>
                <w:sz w:val="28"/>
                <w:szCs w:val="28"/>
              </w:rPr>
            </w:pPr>
            <w:r>
              <w:rPr>
                <w:rFonts w:hint="eastAsia"/>
                <w:sz w:val="28"/>
                <w:szCs w:val="28"/>
              </w:rPr>
              <w:t>主要经历</w:t>
            </w:r>
          </w:p>
        </w:tc>
      </w:tr>
      <w:tr w:rsidR="00351DA7" w14:paraId="74F4DC3B" w14:textId="77777777">
        <w:tc>
          <w:tcPr>
            <w:tcW w:w="1615" w:type="dxa"/>
            <w:gridSpan w:val="3"/>
          </w:tcPr>
          <w:p w14:paraId="29CF8B1B" w14:textId="77777777" w:rsidR="00351DA7" w:rsidRDefault="00607918">
            <w:pPr>
              <w:jc w:val="center"/>
              <w:rPr>
                <w:sz w:val="28"/>
                <w:szCs w:val="28"/>
              </w:rPr>
            </w:pPr>
            <w:r>
              <w:rPr>
                <w:rFonts w:hint="eastAsia"/>
                <w:sz w:val="28"/>
                <w:szCs w:val="28"/>
              </w:rPr>
              <w:t>时间</w:t>
            </w:r>
          </w:p>
        </w:tc>
        <w:tc>
          <w:tcPr>
            <w:tcW w:w="4609" w:type="dxa"/>
            <w:gridSpan w:val="7"/>
          </w:tcPr>
          <w:p w14:paraId="73ADD5A7" w14:textId="77777777" w:rsidR="00351DA7" w:rsidRDefault="00607918">
            <w:pPr>
              <w:jc w:val="center"/>
              <w:rPr>
                <w:sz w:val="28"/>
                <w:szCs w:val="28"/>
              </w:rPr>
            </w:pPr>
            <w:r>
              <w:rPr>
                <w:rFonts w:hint="eastAsia"/>
                <w:sz w:val="28"/>
                <w:szCs w:val="28"/>
              </w:rPr>
              <w:t>参加过的项目名称及规模</w:t>
            </w:r>
          </w:p>
        </w:tc>
        <w:tc>
          <w:tcPr>
            <w:tcW w:w="2298" w:type="dxa"/>
            <w:gridSpan w:val="2"/>
          </w:tcPr>
          <w:p w14:paraId="71944108" w14:textId="77777777" w:rsidR="00351DA7" w:rsidRDefault="00607918">
            <w:pPr>
              <w:jc w:val="center"/>
              <w:rPr>
                <w:sz w:val="28"/>
                <w:szCs w:val="28"/>
              </w:rPr>
            </w:pPr>
            <w:r>
              <w:rPr>
                <w:rFonts w:hint="eastAsia"/>
                <w:sz w:val="28"/>
                <w:szCs w:val="28"/>
              </w:rPr>
              <w:t>在项目中任职</w:t>
            </w:r>
          </w:p>
        </w:tc>
      </w:tr>
      <w:tr w:rsidR="00351DA7" w14:paraId="566903EF" w14:textId="77777777">
        <w:tc>
          <w:tcPr>
            <w:tcW w:w="1615" w:type="dxa"/>
            <w:gridSpan w:val="3"/>
          </w:tcPr>
          <w:p w14:paraId="35476792" w14:textId="77777777" w:rsidR="00351DA7" w:rsidRDefault="00351DA7">
            <w:pPr>
              <w:jc w:val="center"/>
              <w:rPr>
                <w:sz w:val="28"/>
                <w:szCs w:val="28"/>
              </w:rPr>
            </w:pPr>
          </w:p>
        </w:tc>
        <w:tc>
          <w:tcPr>
            <w:tcW w:w="4609" w:type="dxa"/>
            <w:gridSpan w:val="7"/>
          </w:tcPr>
          <w:p w14:paraId="10927AB3" w14:textId="77777777" w:rsidR="00351DA7" w:rsidRDefault="00351DA7">
            <w:pPr>
              <w:jc w:val="center"/>
              <w:rPr>
                <w:sz w:val="28"/>
                <w:szCs w:val="28"/>
              </w:rPr>
            </w:pPr>
          </w:p>
        </w:tc>
        <w:tc>
          <w:tcPr>
            <w:tcW w:w="2298" w:type="dxa"/>
            <w:gridSpan w:val="2"/>
          </w:tcPr>
          <w:p w14:paraId="55100313" w14:textId="77777777" w:rsidR="00351DA7" w:rsidRDefault="00351DA7">
            <w:pPr>
              <w:jc w:val="center"/>
              <w:rPr>
                <w:sz w:val="28"/>
                <w:szCs w:val="28"/>
              </w:rPr>
            </w:pPr>
          </w:p>
          <w:p w14:paraId="3798CE30" w14:textId="77777777" w:rsidR="00351DA7" w:rsidRDefault="00351DA7">
            <w:pPr>
              <w:jc w:val="center"/>
              <w:rPr>
                <w:sz w:val="28"/>
                <w:szCs w:val="28"/>
              </w:rPr>
            </w:pPr>
          </w:p>
        </w:tc>
      </w:tr>
      <w:tr w:rsidR="00351DA7" w14:paraId="18F11AA7" w14:textId="77777777">
        <w:trPr>
          <w:trHeight w:val="669"/>
        </w:trPr>
        <w:tc>
          <w:tcPr>
            <w:tcW w:w="1615" w:type="dxa"/>
            <w:gridSpan w:val="3"/>
          </w:tcPr>
          <w:p w14:paraId="3FDBF97A" w14:textId="77777777" w:rsidR="00351DA7" w:rsidRDefault="00351DA7">
            <w:pPr>
              <w:jc w:val="center"/>
              <w:rPr>
                <w:sz w:val="28"/>
                <w:szCs w:val="28"/>
              </w:rPr>
            </w:pPr>
          </w:p>
        </w:tc>
        <w:tc>
          <w:tcPr>
            <w:tcW w:w="4609" w:type="dxa"/>
            <w:gridSpan w:val="7"/>
          </w:tcPr>
          <w:p w14:paraId="44887469" w14:textId="77777777" w:rsidR="00351DA7" w:rsidRDefault="00351DA7">
            <w:pPr>
              <w:jc w:val="center"/>
              <w:rPr>
                <w:sz w:val="28"/>
                <w:szCs w:val="28"/>
              </w:rPr>
            </w:pPr>
          </w:p>
        </w:tc>
        <w:tc>
          <w:tcPr>
            <w:tcW w:w="2298" w:type="dxa"/>
            <w:gridSpan w:val="2"/>
          </w:tcPr>
          <w:p w14:paraId="76A0BCF2" w14:textId="77777777" w:rsidR="00351DA7" w:rsidRDefault="00351DA7">
            <w:pPr>
              <w:jc w:val="center"/>
              <w:rPr>
                <w:sz w:val="28"/>
                <w:szCs w:val="28"/>
              </w:rPr>
            </w:pPr>
          </w:p>
          <w:p w14:paraId="5B39C769" w14:textId="77777777" w:rsidR="00351DA7" w:rsidRDefault="00351DA7">
            <w:pPr>
              <w:jc w:val="center"/>
              <w:rPr>
                <w:sz w:val="28"/>
                <w:szCs w:val="28"/>
              </w:rPr>
            </w:pPr>
          </w:p>
        </w:tc>
      </w:tr>
      <w:tr w:rsidR="00351DA7" w14:paraId="2D06093B" w14:textId="77777777">
        <w:tc>
          <w:tcPr>
            <w:tcW w:w="1615" w:type="dxa"/>
            <w:gridSpan w:val="3"/>
          </w:tcPr>
          <w:p w14:paraId="3F1ABC34" w14:textId="77777777" w:rsidR="00351DA7" w:rsidRDefault="00351DA7">
            <w:pPr>
              <w:jc w:val="center"/>
              <w:rPr>
                <w:sz w:val="28"/>
                <w:szCs w:val="28"/>
              </w:rPr>
            </w:pPr>
          </w:p>
        </w:tc>
        <w:tc>
          <w:tcPr>
            <w:tcW w:w="4609" w:type="dxa"/>
            <w:gridSpan w:val="7"/>
          </w:tcPr>
          <w:p w14:paraId="216BB0D3" w14:textId="77777777" w:rsidR="00351DA7" w:rsidRDefault="00351DA7">
            <w:pPr>
              <w:jc w:val="center"/>
              <w:rPr>
                <w:sz w:val="28"/>
                <w:szCs w:val="28"/>
              </w:rPr>
            </w:pPr>
          </w:p>
          <w:p w14:paraId="1B349599" w14:textId="77777777" w:rsidR="00351DA7" w:rsidRDefault="00351DA7">
            <w:pPr>
              <w:jc w:val="center"/>
              <w:rPr>
                <w:sz w:val="28"/>
                <w:szCs w:val="28"/>
              </w:rPr>
            </w:pPr>
          </w:p>
        </w:tc>
        <w:tc>
          <w:tcPr>
            <w:tcW w:w="2298" w:type="dxa"/>
            <w:gridSpan w:val="2"/>
          </w:tcPr>
          <w:p w14:paraId="4056BB04" w14:textId="77777777" w:rsidR="00351DA7" w:rsidRDefault="00351DA7">
            <w:pPr>
              <w:jc w:val="center"/>
              <w:rPr>
                <w:sz w:val="28"/>
                <w:szCs w:val="28"/>
              </w:rPr>
            </w:pPr>
          </w:p>
        </w:tc>
      </w:tr>
      <w:tr w:rsidR="00351DA7" w14:paraId="221D26A9" w14:textId="77777777">
        <w:tc>
          <w:tcPr>
            <w:tcW w:w="1615" w:type="dxa"/>
            <w:gridSpan w:val="3"/>
          </w:tcPr>
          <w:p w14:paraId="23BB6AEE" w14:textId="77777777" w:rsidR="00351DA7" w:rsidRDefault="00351DA7">
            <w:pPr>
              <w:jc w:val="center"/>
              <w:rPr>
                <w:sz w:val="28"/>
                <w:szCs w:val="28"/>
              </w:rPr>
            </w:pPr>
          </w:p>
        </w:tc>
        <w:tc>
          <w:tcPr>
            <w:tcW w:w="4609" w:type="dxa"/>
            <w:gridSpan w:val="7"/>
          </w:tcPr>
          <w:p w14:paraId="3D3A08E6" w14:textId="77777777" w:rsidR="00351DA7" w:rsidRDefault="00351DA7">
            <w:pPr>
              <w:jc w:val="center"/>
              <w:rPr>
                <w:sz w:val="28"/>
                <w:szCs w:val="28"/>
              </w:rPr>
            </w:pPr>
          </w:p>
        </w:tc>
        <w:tc>
          <w:tcPr>
            <w:tcW w:w="2298" w:type="dxa"/>
            <w:gridSpan w:val="2"/>
          </w:tcPr>
          <w:p w14:paraId="330BD1B1" w14:textId="77777777" w:rsidR="00351DA7" w:rsidRDefault="00351DA7">
            <w:pPr>
              <w:jc w:val="center"/>
              <w:rPr>
                <w:sz w:val="28"/>
                <w:szCs w:val="28"/>
              </w:rPr>
            </w:pPr>
          </w:p>
          <w:p w14:paraId="15322FF6" w14:textId="77777777" w:rsidR="00351DA7" w:rsidRDefault="00351DA7">
            <w:pPr>
              <w:jc w:val="center"/>
              <w:rPr>
                <w:sz w:val="28"/>
                <w:szCs w:val="28"/>
              </w:rPr>
            </w:pPr>
          </w:p>
        </w:tc>
      </w:tr>
    </w:tbl>
    <w:p w14:paraId="4870A7BD" w14:textId="77777777" w:rsidR="00351DA7" w:rsidRDefault="00607918">
      <w:pPr>
        <w:ind w:firstLine="640"/>
        <w:rPr>
          <w:szCs w:val="32"/>
        </w:rPr>
      </w:pPr>
      <w:r>
        <w:rPr>
          <w:rFonts w:hint="eastAsia"/>
          <w:szCs w:val="32"/>
        </w:rPr>
        <w:t>注：附上人员的执业资格证书等相关资料的复印件。</w:t>
      </w:r>
    </w:p>
    <w:p w14:paraId="2FC285D6" w14:textId="77777777" w:rsidR="00351DA7" w:rsidRDefault="00351DA7">
      <w:pPr>
        <w:pStyle w:val="af3"/>
        <w:spacing w:line="600" w:lineRule="exact"/>
        <w:ind w:left="200" w:firstLineChars="0" w:firstLine="0"/>
        <w:rPr>
          <w:rFonts w:ascii="仿宋" w:eastAsia="仿宋" w:hAnsi="仿宋"/>
          <w:sz w:val="32"/>
          <w:szCs w:val="32"/>
        </w:rPr>
      </w:pPr>
    </w:p>
    <w:p w14:paraId="75FE31CF" w14:textId="77777777" w:rsidR="00351DA7" w:rsidRDefault="00607918">
      <w:pPr>
        <w:ind w:firstLine="640"/>
        <w:rPr>
          <w:szCs w:val="32"/>
        </w:rPr>
      </w:pPr>
      <w:r>
        <w:rPr>
          <w:rFonts w:hint="eastAsia"/>
          <w:szCs w:val="32"/>
        </w:rPr>
        <w:t xml:space="preserve"> </w:t>
      </w:r>
    </w:p>
    <w:p w14:paraId="0178FA7B" w14:textId="77777777" w:rsidR="00351DA7" w:rsidRDefault="0060791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14:paraId="2C51104A" w14:textId="77777777" w:rsidR="00351DA7" w:rsidRDefault="00607918">
      <w:pPr>
        <w:ind w:firstLine="640"/>
        <w:jc w:val="center"/>
        <w:rPr>
          <w:sz w:val="32"/>
          <w:szCs w:val="32"/>
        </w:rPr>
      </w:pPr>
      <w:r>
        <w:rPr>
          <w:rFonts w:hint="eastAsia"/>
          <w:sz w:val="32"/>
          <w:szCs w:val="32"/>
        </w:rPr>
        <w:t>拟投入本项目人员汇总表</w:t>
      </w:r>
    </w:p>
    <w:p w14:paraId="250F68F5" w14:textId="77777777" w:rsidR="00351DA7" w:rsidRDefault="00351DA7">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351DA7" w14:paraId="6A113E73" w14:textId="77777777">
        <w:tc>
          <w:tcPr>
            <w:tcW w:w="1065" w:type="dxa"/>
          </w:tcPr>
          <w:p w14:paraId="13519234" w14:textId="77777777" w:rsidR="00351DA7" w:rsidRDefault="00607918">
            <w:pPr>
              <w:rPr>
                <w:sz w:val="28"/>
                <w:szCs w:val="28"/>
              </w:rPr>
            </w:pPr>
            <w:r>
              <w:rPr>
                <w:rFonts w:hint="eastAsia"/>
                <w:sz w:val="28"/>
                <w:szCs w:val="28"/>
              </w:rPr>
              <w:t>序号</w:t>
            </w:r>
          </w:p>
        </w:tc>
        <w:tc>
          <w:tcPr>
            <w:tcW w:w="1065" w:type="dxa"/>
          </w:tcPr>
          <w:p w14:paraId="537650EC" w14:textId="77777777" w:rsidR="00351DA7" w:rsidRDefault="00607918">
            <w:pPr>
              <w:rPr>
                <w:sz w:val="28"/>
                <w:szCs w:val="28"/>
              </w:rPr>
            </w:pPr>
            <w:r>
              <w:rPr>
                <w:rFonts w:hint="eastAsia"/>
                <w:sz w:val="28"/>
                <w:szCs w:val="28"/>
              </w:rPr>
              <w:t>姓名</w:t>
            </w:r>
          </w:p>
        </w:tc>
        <w:tc>
          <w:tcPr>
            <w:tcW w:w="813" w:type="dxa"/>
          </w:tcPr>
          <w:p w14:paraId="6693E6E3" w14:textId="77777777" w:rsidR="00351DA7" w:rsidRDefault="00607918">
            <w:pPr>
              <w:rPr>
                <w:sz w:val="32"/>
                <w:szCs w:val="32"/>
              </w:rPr>
            </w:pPr>
            <w:r>
              <w:rPr>
                <w:rFonts w:hint="eastAsia"/>
                <w:sz w:val="28"/>
                <w:szCs w:val="28"/>
              </w:rPr>
              <w:t>出生日期</w:t>
            </w:r>
          </w:p>
        </w:tc>
        <w:tc>
          <w:tcPr>
            <w:tcW w:w="1317" w:type="dxa"/>
          </w:tcPr>
          <w:p w14:paraId="6AFE1B4B" w14:textId="77777777" w:rsidR="00351DA7" w:rsidRDefault="00607918">
            <w:pPr>
              <w:rPr>
                <w:sz w:val="28"/>
                <w:szCs w:val="28"/>
              </w:rPr>
            </w:pPr>
            <w:r>
              <w:rPr>
                <w:rFonts w:hint="eastAsia"/>
                <w:sz w:val="28"/>
                <w:szCs w:val="28"/>
              </w:rPr>
              <w:t>性别</w:t>
            </w:r>
          </w:p>
        </w:tc>
        <w:tc>
          <w:tcPr>
            <w:tcW w:w="1065" w:type="dxa"/>
          </w:tcPr>
          <w:p w14:paraId="76C15B1A" w14:textId="77777777" w:rsidR="00351DA7" w:rsidRDefault="00607918">
            <w:pPr>
              <w:rPr>
                <w:sz w:val="28"/>
                <w:szCs w:val="28"/>
              </w:rPr>
            </w:pPr>
            <w:r>
              <w:rPr>
                <w:rFonts w:hint="eastAsia"/>
                <w:sz w:val="28"/>
                <w:szCs w:val="28"/>
              </w:rPr>
              <w:t>学历</w:t>
            </w:r>
          </w:p>
        </w:tc>
        <w:tc>
          <w:tcPr>
            <w:tcW w:w="1065" w:type="dxa"/>
          </w:tcPr>
          <w:p w14:paraId="51A4287E" w14:textId="77777777" w:rsidR="00351DA7" w:rsidRDefault="00607918">
            <w:pPr>
              <w:rPr>
                <w:sz w:val="28"/>
                <w:szCs w:val="28"/>
              </w:rPr>
            </w:pPr>
            <w:r>
              <w:rPr>
                <w:rFonts w:hint="eastAsia"/>
                <w:sz w:val="28"/>
                <w:szCs w:val="28"/>
              </w:rPr>
              <w:t>专业</w:t>
            </w:r>
          </w:p>
        </w:tc>
        <w:tc>
          <w:tcPr>
            <w:tcW w:w="1066" w:type="dxa"/>
          </w:tcPr>
          <w:p w14:paraId="79145B63" w14:textId="77777777" w:rsidR="00351DA7" w:rsidRDefault="00607918">
            <w:pPr>
              <w:rPr>
                <w:sz w:val="28"/>
                <w:szCs w:val="28"/>
              </w:rPr>
            </w:pPr>
            <w:r>
              <w:rPr>
                <w:rFonts w:hint="eastAsia"/>
                <w:sz w:val="28"/>
                <w:szCs w:val="28"/>
              </w:rPr>
              <w:t>专业资格</w:t>
            </w:r>
          </w:p>
        </w:tc>
        <w:tc>
          <w:tcPr>
            <w:tcW w:w="1441" w:type="dxa"/>
          </w:tcPr>
          <w:p w14:paraId="0001CC46" w14:textId="77777777" w:rsidR="00351DA7" w:rsidRDefault="00607918">
            <w:pPr>
              <w:rPr>
                <w:sz w:val="28"/>
                <w:szCs w:val="28"/>
              </w:rPr>
            </w:pPr>
            <w:r>
              <w:rPr>
                <w:rFonts w:hint="eastAsia"/>
                <w:sz w:val="28"/>
                <w:szCs w:val="28"/>
              </w:rPr>
              <w:t>在本项目拟任职务</w:t>
            </w:r>
          </w:p>
        </w:tc>
      </w:tr>
      <w:tr w:rsidR="00351DA7" w14:paraId="283428FE" w14:textId="77777777">
        <w:tc>
          <w:tcPr>
            <w:tcW w:w="1065" w:type="dxa"/>
          </w:tcPr>
          <w:p w14:paraId="196C5FFF" w14:textId="77777777" w:rsidR="00351DA7" w:rsidRDefault="00351DA7">
            <w:pPr>
              <w:rPr>
                <w:sz w:val="28"/>
                <w:szCs w:val="28"/>
              </w:rPr>
            </w:pPr>
          </w:p>
        </w:tc>
        <w:tc>
          <w:tcPr>
            <w:tcW w:w="1065" w:type="dxa"/>
          </w:tcPr>
          <w:p w14:paraId="3E0B5534" w14:textId="77777777" w:rsidR="00351DA7" w:rsidRDefault="00351DA7">
            <w:pPr>
              <w:rPr>
                <w:sz w:val="28"/>
                <w:szCs w:val="28"/>
              </w:rPr>
            </w:pPr>
          </w:p>
        </w:tc>
        <w:tc>
          <w:tcPr>
            <w:tcW w:w="813" w:type="dxa"/>
          </w:tcPr>
          <w:p w14:paraId="0BE0DA1A" w14:textId="77777777" w:rsidR="00351DA7" w:rsidRDefault="00351DA7">
            <w:pPr>
              <w:rPr>
                <w:sz w:val="28"/>
                <w:szCs w:val="28"/>
              </w:rPr>
            </w:pPr>
          </w:p>
        </w:tc>
        <w:tc>
          <w:tcPr>
            <w:tcW w:w="1317" w:type="dxa"/>
          </w:tcPr>
          <w:p w14:paraId="3E2B1EC4" w14:textId="77777777" w:rsidR="00351DA7" w:rsidRDefault="00351DA7">
            <w:pPr>
              <w:rPr>
                <w:sz w:val="28"/>
                <w:szCs w:val="28"/>
              </w:rPr>
            </w:pPr>
          </w:p>
        </w:tc>
        <w:tc>
          <w:tcPr>
            <w:tcW w:w="1065" w:type="dxa"/>
          </w:tcPr>
          <w:p w14:paraId="14835571" w14:textId="77777777" w:rsidR="00351DA7" w:rsidRDefault="00351DA7">
            <w:pPr>
              <w:rPr>
                <w:sz w:val="28"/>
                <w:szCs w:val="28"/>
              </w:rPr>
            </w:pPr>
          </w:p>
        </w:tc>
        <w:tc>
          <w:tcPr>
            <w:tcW w:w="1065" w:type="dxa"/>
          </w:tcPr>
          <w:p w14:paraId="585BC71B" w14:textId="77777777" w:rsidR="00351DA7" w:rsidRDefault="00351DA7">
            <w:pPr>
              <w:rPr>
                <w:sz w:val="28"/>
                <w:szCs w:val="28"/>
              </w:rPr>
            </w:pPr>
          </w:p>
        </w:tc>
        <w:tc>
          <w:tcPr>
            <w:tcW w:w="1066" w:type="dxa"/>
          </w:tcPr>
          <w:p w14:paraId="03038D52" w14:textId="77777777" w:rsidR="00351DA7" w:rsidRDefault="00351DA7">
            <w:pPr>
              <w:rPr>
                <w:sz w:val="28"/>
                <w:szCs w:val="28"/>
              </w:rPr>
            </w:pPr>
          </w:p>
        </w:tc>
        <w:tc>
          <w:tcPr>
            <w:tcW w:w="1441" w:type="dxa"/>
          </w:tcPr>
          <w:p w14:paraId="5998C650" w14:textId="77777777" w:rsidR="00351DA7" w:rsidRDefault="00351DA7">
            <w:pPr>
              <w:rPr>
                <w:sz w:val="28"/>
                <w:szCs w:val="28"/>
              </w:rPr>
            </w:pPr>
          </w:p>
        </w:tc>
      </w:tr>
      <w:tr w:rsidR="00351DA7" w14:paraId="2D3DFB11" w14:textId="77777777">
        <w:tc>
          <w:tcPr>
            <w:tcW w:w="1065" w:type="dxa"/>
          </w:tcPr>
          <w:p w14:paraId="481B6A03" w14:textId="77777777" w:rsidR="00351DA7" w:rsidRDefault="00351DA7">
            <w:pPr>
              <w:rPr>
                <w:sz w:val="28"/>
                <w:szCs w:val="28"/>
              </w:rPr>
            </w:pPr>
          </w:p>
        </w:tc>
        <w:tc>
          <w:tcPr>
            <w:tcW w:w="1065" w:type="dxa"/>
          </w:tcPr>
          <w:p w14:paraId="7805C2F2" w14:textId="77777777" w:rsidR="00351DA7" w:rsidRDefault="00351DA7">
            <w:pPr>
              <w:rPr>
                <w:sz w:val="28"/>
                <w:szCs w:val="28"/>
              </w:rPr>
            </w:pPr>
          </w:p>
        </w:tc>
        <w:tc>
          <w:tcPr>
            <w:tcW w:w="813" w:type="dxa"/>
          </w:tcPr>
          <w:p w14:paraId="7438D43B" w14:textId="77777777" w:rsidR="00351DA7" w:rsidRDefault="00351DA7">
            <w:pPr>
              <w:rPr>
                <w:sz w:val="28"/>
                <w:szCs w:val="28"/>
              </w:rPr>
            </w:pPr>
          </w:p>
        </w:tc>
        <w:tc>
          <w:tcPr>
            <w:tcW w:w="1317" w:type="dxa"/>
          </w:tcPr>
          <w:p w14:paraId="6215EA07" w14:textId="77777777" w:rsidR="00351DA7" w:rsidRDefault="00351DA7">
            <w:pPr>
              <w:rPr>
                <w:sz w:val="28"/>
                <w:szCs w:val="28"/>
              </w:rPr>
            </w:pPr>
          </w:p>
        </w:tc>
        <w:tc>
          <w:tcPr>
            <w:tcW w:w="1065" w:type="dxa"/>
          </w:tcPr>
          <w:p w14:paraId="212CE91D" w14:textId="77777777" w:rsidR="00351DA7" w:rsidRDefault="00351DA7">
            <w:pPr>
              <w:rPr>
                <w:sz w:val="28"/>
                <w:szCs w:val="28"/>
              </w:rPr>
            </w:pPr>
          </w:p>
        </w:tc>
        <w:tc>
          <w:tcPr>
            <w:tcW w:w="1065" w:type="dxa"/>
          </w:tcPr>
          <w:p w14:paraId="51573D17" w14:textId="77777777" w:rsidR="00351DA7" w:rsidRDefault="00351DA7">
            <w:pPr>
              <w:rPr>
                <w:sz w:val="28"/>
                <w:szCs w:val="28"/>
              </w:rPr>
            </w:pPr>
          </w:p>
        </w:tc>
        <w:tc>
          <w:tcPr>
            <w:tcW w:w="1066" w:type="dxa"/>
          </w:tcPr>
          <w:p w14:paraId="55F12407" w14:textId="77777777" w:rsidR="00351DA7" w:rsidRDefault="00351DA7">
            <w:pPr>
              <w:rPr>
                <w:sz w:val="28"/>
                <w:szCs w:val="28"/>
              </w:rPr>
            </w:pPr>
          </w:p>
        </w:tc>
        <w:tc>
          <w:tcPr>
            <w:tcW w:w="1441" w:type="dxa"/>
          </w:tcPr>
          <w:p w14:paraId="70078A9B" w14:textId="77777777" w:rsidR="00351DA7" w:rsidRDefault="00351DA7">
            <w:pPr>
              <w:rPr>
                <w:sz w:val="28"/>
                <w:szCs w:val="28"/>
              </w:rPr>
            </w:pPr>
          </w:p>
        </w:tc>
      </w:tr>
      <w:tr w:rsidR="00351DA7" w14:paraId="1A2DBB5D" w14:textId="77777777">
        <w:tc>
          <w:tcPr>
            <w:tcW w:w="1065" w:type="dxa"/>
          </w:tcPr>
          <w:p w14:paraId="16A0F8D3" w14:textId="77777777" w:rsidR="00351DA7" w:rsidRDefault="00351DA7">
            <w:pPr>
              <w:rPr>
                <w:sz w:val="28"/>
                <w:szCs w:val="28"/>
              </w:rPr>
            </w:pPr>
          </w:p>
        </w:tc>
        <w:tc>
          <w:tcPr>
            <w:tcW w:w="1065" w:type="dxa"/>
          </w:tcPr>
          <w:p w14:paraId="2FE1C2C8" w14:textId="77777777" w:rsidR="00351DA7" w:rsidRDefault="00351DA7">
            <w:pPr>
              <w:rPr>
                <w:sz w:val="28"/>
                <w:szCs w:val="28"/>
              </w:rPr>
            </w:pPr>
          </w:p>
        </w:tc>
        <w:tc>
          <w:tcPr>
            <w:tcW w:w="813" w:type="dxa"/>
          </w:tcPr>
          <w:p w14:paraId="73C3426B" w14:textId="77777777" w:rsidR="00351DA7" w:rsidRDefault="00351DA7">
            <w:pPr>
              <w:rPr>
                <w:sz w:val="28"/>
                <w:szCs w:val="28"/>
              </w:rPr>
            </w:pPr>
          </w:p>
        </w:tc>
        <w:tc>
          <w:tcPr>
            <w:tcW w:w="1317" w:type="dxa"/>
          </w:tcPr>
          <w:p w14:paraId="6BA8508B" w14:textId="77777777" w:rsidR="00351DA7" w:rsidRDefault="00351DA7">
            <w:pPr>
              <w:rPr>
                <w:sz w:val="28"/>
                <w:szCs w:val="28"/>
              </w:rPr>
            </w:pPr>
          </w:p>
        </w:tc>
        <w:tc>
          <w:tcPr>
            <w:tcW w:w="1065" w:type="dxa"/>
          </w:tcPr>
          <w:p w14:paraId="6B2DAF58" w14:textId="77777777" w:rsidR="00351DA7" w:rsidRDefault="00351DA7">
            <w:pPr>
              <w:rPr>
                <w:sz w:val="28"/>
                <w:szCs w:val="28"/>
              </w:rPr>
            </w:pPr>
          </w:p>
        </w:tc>
        <w:tc>
          <w:tcPr>
            <w:tcW w:w="1065" w:type="dxa"/>
          </w:tcPr>
          <w:p w14:paraId="3F777C3E" w14:textId="77777777" w:rsidR="00351DA7" w:rsidRDefault="00351DA7">
            <w:pPr>
              <w:rPr>
                <w:sz w:val="28"/>
                <w:szCs w:val="28"/>
              </w:rPr>
            </w:pPr>
          </w:p>
        </w:tc>
        <w:tc>
          <w:tcPr>
            <w:tcW w:w="1066" w:type="dxa"/>
          </w:tcPr>
          <w:p w14:paraId="6ED6E603" w14:textId="77777777" w:rsidR="00351DA7" w:rsidRDefault="00351DA7">
            <w:pPr>
              <w:rPr>
                <w:sz w:val="28"/>
                <w:szCs w:val="28"/>
              </w:rPr>
            </w:pPr>
          </w:p>
        </w:tc>
        <w:tc>
          <w:tcPr>
            <w:tcW w:w="1441" w:type="dxa"/>
          </w:tcPr>
          <w:p w14:paraId="2627196A" w14:textId="77777777" w:rsidR="00351DA7" w:rsidRDefault="00351DA7">
            <w:pPr>
              <w:rPr>
                <w:sz w:val="28"/>
                <w:szCs w:val="28"/>
              </w:rPr>
            </w:pPr>
          </w:p>
        </w:tc>
      </w:tr>
      <w:tr w:rsidR="00351DA7" w14:paraId="1997DA67" w14:textId="77777777">
        <w:tc>
          <w:tcPr>
            <w:tcW w:w="1065" w:type="dxa"/>
          </w:tcPr>
          <w:p w14:paraId="2D944061" w14:textId="77777777" w:rsidR="00351DA7" w:rsidRDefault="00351DA7">
            <w:pPr>
              <w:rPr>
                <w:sz w:val="28"/>
                <w:szCs w:val="28"/>
              </w:rPr>
            </w:pPr>
          </w:p>
        </w:tc>
        <w:tc>
          <w:tcPr>
            <w:tcW w:w="1065" w:type="dxa"/>
          </w:tcPr>
          <w:p w14:paraId="6A51D85D" w14:textId="77777777" w:rsidR="00351DA7" w:rsidRDefault="00351DA7">
            <w:pPr>
              <w:rPr>
                <w:sz w:val="28"/>
                <w:szCs w:val="28"/>
              </w:rPr>
            </w:pPr>
          </w:p>
        </w:tc>
        <w:tc>
          <w:tcPr>
            <w:tcW w:w="813" w:type="dxa"/>
          </w:tcPr>
          <w:p w14:paraId="03CE7633" w14:textId="77777777" w:rsidR="00351DA7" w:rsidRDefault="00351DA7">
            <w:pPr>
              <w:rPr>
                <w:sz w:val="28"/>
                <w:szCs w:val="28"/>
              </w:rPr>
            </w:pPr>
          </w:p>
        </w:tc>
        <w:tc>
          <w:tcPr>
            <w:tcW w:w="1317" w:type="dxa"/>
          </w:tcPr>
          <w:p w14:paraId="18CD893D" w14:textId="77777777" w:rsidR="00351DA7" w:rsidRDefault="00351DA7">
            <w:pPr>
              <w:rPr>
                <w:sz w:val="28"/>
                <w:szCs w:val="28"/>
              </w:rPr>
            </w:pPr>
          </w:p>
        </w:tc>
        <w:tc>
          <w:tcPr>
            <w:tcW w:w="1065" w:type="dxa"/>
          </w:tcPr>
          <w:p w14:paraId="4CE8705F" w14:textId="77777777" w:rsidR="00351DA7" w:rsidRDefault="00351DA7">
            <w:pPr>
              <w:rPr>
                <w:sz w:val="28"/>
                <w:szCs w:val="28"/>
              </w:rPr>
            </w:pPr>
          </w:p>
        </w:tc>
        <w:tc>
          <w:tcPr>
            <w:tcW w:w="1065" w:type="dxa"/>
          </w:tcPr>
          <w:p w14:paraId="040F8A92" w14:textId="77777777" w:rsidR="00351DA7" w:rsidRDefault="00351DA7">
            <w:pPr>
              <w:rPr>
                <w:sz w:val="28"/>
                <w:szCs w:val="28"/>
              </w:rPr>
            </w:pPr>
          </w:p>
        </w:tc>
        <w:tc>
          <w:tcPr>
            <w:tcW w:w="1066" w:type="dxa"/>
          </w:tcPr>
          <w:p w14:paraId="398141B6" w14:textId="77777777" w:rsidR="00351DA7" w:rsidRDefault="00351DA7">
            <w:pPr>
              <w:rPr>
                <w:sz w:val="28"/>
                <w:szCs w:val="28"/>
              </w:rPr>
            </w:pPr>
          </w:p>
        </w:tc>
        <w:tc>
          <w:tcPr>
            <w:tcW w:w="1441" w:type="dxa"/>
          </w:tcPr>
          <w:p w14:paraId="12244CC6" w14:textId="77777777" w:rsidR="00351DA7" w:rsidRDefault="00351DA7">
            <w:pPr>
              <w:rPr>
                <w:sz w:val="28"/>
                <w:szCs w:val="28"/>
              </w:rPr>
            </w:pPr>
          </w:p>
        </w:tc>
      </w:tr>
      <w:tr w:rsidR="00351DA7" w14:paraId="6E54E0FC" w14:textId="77777777">
        <w:tc>
          <w:tcPr>
            <w:tcW w:w="1065" w:type="dxa"/>
          </w:tcPr>
          <w:p w14:paraId="05B22F17" w14:textId="77777777" w:rsidR="00351DA7" w:rsidRDefault="00351DA7">
            <w:pPr>
              <w:rPr>
                <w:sz w:val="28"/>
                <w:szCs w:val="28"/>
              </w:rPr>
            </w:pPr>
          </w:p>
        </w:tc>
        <w:tc>
          <w:tcPr>
            <w:tcW w:w="1065" w:type="dxa"/>
          </w:tcPr>
          <w:p w14:paraId="288C8A3A" w14:textId="77777777" w:rsidR="00351DA7" w:rsidRDefault="00351DA7">
            <w:pPr>
              <w:rPr>
                <w:sz w:val="28"/>
                <w:szCs w:val="28"/>
              </w:rPr>
            </w:pPr>
          </w:p>
        </w:tc>
        <w:tc>
          <w:tcPr>
            <w:tcW w:w="813" w:type="dxa"/>
          </w:tcPr>
          <w:p w14:paraId="74EBF3DA" w14:textId="77777777" w:rsidR="00351DA7" w:rsidRDefault="00351DA7">
            <w:pPr>
              <w:rPr>
                <w:sz w:val="28"/>
                <w:szCs w:val="28"/>
              </w:rPr>
            </w:pPr>
          </w:p>
        </w:tc>
        <w:tc>
          <w:tcPr>
            <w:tcW w:w="1317" w:type="dxa"/>
          </w:tcPr>
          <w:p w14:paraId="57D1E4EE" w14:textId="77777777" w:rsidR="00351DA7" w:rsidRDefault="00351DA7">
            <w:pPr>
              <w:rPr>
                <w:sz w:val="28"/>
                <w:szCs w:val="28"/>
              </w:rPr>
            </w:pPr>
          </w:p>
        </w:tc>
        <w:tc>
          <w:tcPr>
            <w:tcW w:w="1065" w:type="dxa"/>
          </w:tcPr>
          <w:p w14:paraId="119AFA4F" w14:textId="77777777" w:rsidR="00351DA7" w:rsidRDefault="00351DA7">
            <w:pPr>
              <w:rPr>
                <w:sz w:val="28"/>
                <w:szCs w:val="28"/>
              </w:rPr>
            </w:pPr>
          </w:p>
        </w:tc>
        <w:tc>
          <w:tcPr>
            <w:tcW w:w="1065" w:type="dxa"/>
          </w:tcPr>
          <w:p w14:paraId="2417BA68" w14:textId="77777777" w:rsidR="00351DA7" w:rsidRDefault="00351DA7">
            <w:pPr>
              <w:rPr>
                <w:sz w:val="28"/>
                <w:szCs w:val="28"/>
              </w:rPr>
            </w:pPr>
          </w:p>
        </w:tc>
        <w:tc>
          <w:tcPr>
            <w:tcW w:w="1066" w:type="dxa"/>
          </w:tcPr>
          <w:p w14:paraId="4697C77C" w14:textId="77777777" w:rsidR="00351DA7" w:rsidRDefault="00351DA7">
            <w:pPr>
              <w:rPr>
                <w:sz w:val="28"/>
                <w:szCs w:val="28"/>
              </w:rPr>
            </w:pPr>
          </w:p>
        </w:tc>
        <w:tc>
          <w:tcPr>
            <w:tcW w:w="1441" w:type="dxa"/>
          </w:tcPr>
          <w:p w14:paraId="3B2202D8" w14:textId="77777777" w:rsidR="00351DA7" w:rsidRDefault="00351DA7">
            <w:pPr>
              <w:rPr>
                <w:sz w:val="28"/>
                <w:szCs w:val="28"/>
              </w:rPr>
            </w:pPr>
          </w:p>
        </w:tc>
      </w:tr>
      <w:tr w:rsidR="00351DA7" w14:paraId="6B93EE59" w14:textId="77777777">
        <w:tc>
          <w:tcPr>
            <w:tcW w:w="1065" w:type="dxa"/>
          </w:tcPr>
          <w:p w14:paraId="0E865898" w14:textId="77777777" w:rsidR="00351DA7" w:rsidRDefault="00351DA7">
            <w:pPr>
              <w:rPr>
                <w:sz w:val="28"/>
                <w:szCs w:val="28"/>
              </w:rPr>
            </w:pPr>
          </w:p>
        </w:tc>
        <w:tc>
          <w:tcPr>
            <w:tcW w:w="1065" w:type="dxa"/>
          </w:tcPr>
          <w:p w14:paraId="5A1209D5" w14:textId="77777777" w:rsidR="00351DA7" w:rsidRDefault="00351DA7">
            <w:pPr>
              <w:rPr>
                <w:sz w:val="28"/>
                <w:szCs w:val="28"/>
              </w:rPr>
            </w:pPr>
          </w:p>
        </w:tc>
        <w:tc>
          <w:tcPr>
            <w:tcW w:w="813" w:type="dxa"/>
          </w:tcPr>
          <w:p w14:paraId="6C707D75" w14:textId="77777777" w:rsidR="00351DA7" w:rsidRDefault="00351DA7">
            <w:pPr>
              <w:rPr>
                <w:sz w:val="28"/>
                <w:szCs w:val="28"/>
              </w:rPr>
            </w:pPr>
          </w:p>
        </w:tc>
        <w:tc>
          <w:tcPr>
            <w:tcW w:w="1317" w:type="dxa"/>
          </w:tcPr>
          <w:p w14:paraId="7E723EEC" w14:textId="77777777" w:rsidR="00351DA7" w:rsidRDefault="00351DA7">
            <w:pPr>
              <w:rPr>
                <w:sz w:val="28"/>
                <w:szCs w:val="28"/>
              </w:rPr>
            </w:pPr>
          </w:p>
        </w:tc>
        <w:tc>
          <w:tcPr>
            <w:tcW w:w="1065" w:type="dxa"/>
          </w:tcPr>
          <w:p w14:paraId="11D32E0F" w14:textId="77777777" w:rsidR="00351DA7" w:rsidRDefault="00351DA7">
            <w:pPr>
              <w:rPr>
                <w:sz w:val="28"/>
                <w:szCs w:val="28"/>
              </w:rPr>
            </w:pPr>
          </w:p>
        </w:tc>
        <w:tc>
          <w:tcPr>
            <w:tcW w:w="1065" w:type="dxa"/>
          </w:tcPr>
          <w:p w14:paraId="052C6625" w14:textId="77777777" w:rsidR="00351DA7" w:rsidRDefault="00351DA7">
            <w:pPr>
              <w:rPr>
                <w:sz w:val="28"/>
                <w:szCs w:val="28"/>
              </w:rPr>
            </w:pPr>
          </w:p>
        </w:tc>
        <w:tc>
          <w:tcPr>
            <w:tcW w:w="1066" w:type="dxa"/>
          </w:tcPr>
          <w:p w14:paraId="6FBD8781" w14:textId="77777777" w:rsidR="00351DA7" w:rsidRDefault="00351DA7">
            <w:pPr>
              <w:rPr>
                <w:sz w:val="28"/>
                <w:szCs w:val="28"/>
              </w:rPr>
            </w:pPr>
          </w:p>
        </w:tc>
        <w:tc>
          <w:tcPr>
            <w:tcW w:w="1441" w:type="dxa"/>
          </w:tcPr>
          <w:p w14:paraId="04EB649A" w14:textId="77777777" w:rsidR="00351DA7" w:rsidRDefault="00351DA7">
            <w:pPr>
              <w:rPr>
                <w:sz w:val="28"/>
                <w:szCs w:val="28"/>
              </w:rPr>
            </w:pPr>
          </w:p>
        </w:tc>
      </w:tr>
      <w:tr w:rsidR="00351DA7" w14:paraId="1A033446" w14:textId="77777777">
        <w:tc>
          <w:tcPr>
            <w:tcW w:w="1065" w:type="dxa"/>
          </w:tcPr>
          <w:p w14:paraId="6B027466" w14:textId="77777777" w:rsidR="00351DA7" w:rsidRDefault="00351DA7">
            <w:pPr>
              <w:rPr>
                <w:sz w:val="28"/>
                <w:szCs w:val="28"/>
              </w:rPr>
            </w:pPr>
          </w:p>
        </w:tc>
        <w:tc>
          <w:tcPr>
            <w:tcW w:w="1065" w:type="dxa"/>
          </w:tcPr>
          <w:p w14:paraId="5B896207" w14:textId="77777777" w:rsidR="00351DA7" w:rsidRDefault="00351DA7">
            <w:pPr>
              <w:rPr>
                <w:sz w:val="28"/>
                <w:szCs w:val="28"/>
              </w:rPr>
            </w:pPr>
          </w:p>
        </w:tc>
        <w:tc>
          <w:tcPr>
            <w:tcW w:w="813" w:type="dxa"/>
          </w:tcPr>
          <w:p w14:paraId="10365B1A" w14:textId="77777777" w:rsidR="00351DA7" w:rsidRDefault="00351DA7">
            <w:pPr>
              <w:rPr>
                <w:sz w:val="28"/>
                <w:szCs w:val="28"/>
              </w:rPr>
            </w:pPr>
          </w:p>
        </w:tc>
        <w:tc>
          <w:tcPr>
            <w:tcW w:w="1317" w:type="dxa"/>
          </w:tcPr>
          <w:p w14:paraId="6CF062C4" w14:textId="77777777" w:rsidR="00351DA7" w:rsidRDefault="00351DA7">
            <w:pPr>
              <w:rPr>
                <w:sz w:val="28"/>
                <w:szCs w:val="28"/>
              </w:rPr>
            </w:pPr>
          </w:p>
        </w:tc>
        <w:tc>
          <w:tcPr>
            <w:tcW w:w="1065" w:type="dxa"/>
          </w:tcPr>
          <w:p w14:paraId="1D9EFD5C" w14:textId="77777777" w:rsidR="00351DA7" w:rsidRDefault="00351DA7">
            <w:pPr>
              <w:rPr>
                <w:sz w:val="28"/>
                <w:szCs w:val="28"/>
              </w:rPr>
            </w:pPr>
          </w:p>
        </w:tc>
        <w:tc>
          <w:tcPr>
            <w:tcW w:w="1065" w:type="dxa"/>
          </w:tcPr>
          <w:p w14:paraId="6E407C93" w14:textId="77777777" w:rsidR="00351DA7" w:rsidRDefault="00351DA7">
            <w:pPr>
              <w:rPr>
                <w:sz w:val="28"/>
                <w:szCs w:val="28"/>
              </w:rPr>
            </w:pPr>
          </w:p>
        </w:tc>
        <w:tc>
          <w:tcPr>
            <w:tcW w:w="1066" w:type="dxa"/>
          </w:tcPr>
          <w:p w14:paraId="35FF1EE0" w14:textId="77777777" w:rsidR="00351DA7" w:rsidRDefault="00351DA7">
            <w:pPr>
              <w:rPr>
                <w:sz w:val="28"/>
                <w:szCs w:val="28"/>
              </w:rPr>
            </w:pPr>
          </w:p>
        </w:tc>
        <w:tc>
          <w:tcPr>
            <w:tcW w:w="1441" w:type="dxa"/>
          </w:tcPr>
          <w:p w14:paraId="0AA3CC0E" w14:textId="77777777" w:rsidR="00351DA7" w:rsidRDefault="00351DA7">
            <w:pPr>
              <w:rPr>
                <w:sz w:val="28"/>
                <w:szCs w:val="28"/>
              </w:rPr>
            </w:pPr>
          </w:p>
        </w:tc>
      </w:tr>
      <w:tr w:rsidR="00351DA7" w14:paraId="3AF63F31" w14:textId="77777777">
        <w:tc>
          <w:tcPr>
            <w:tcW w:w="1065" w:type="dxa"/>
          </w:tcPr>
          <w:p w14:paraId="7129B3BE" w14:textId="77777777" w:rsidR="00351DA7" w:rsidRDefault="00351DA7">
            <w:pPr>
              <w:rPr>
                <w:sz w:val="28"/>
                <w:szCs w:val="28"/>
              </w:rPr>
            </w:pPr>
          </w:p>
        </w:tc>
        <w:tc>
          <w:tcPr>
            <w:tcW w:w="1065" w:type="dxa"/>
          </w:tcPr>
          <w:p w14:paraId="2D54051F" w14:textId="77777777" w:rsidR="00351DA7" w:rsidRDefault="00351DA7">
            <w:pPr>
              <w:rPr>
                <w:sz w:val="28"/>
                <w:szCs w:val="28"/>
              </w:rPr>
            </w:pPr>
          </w:p>
        </w:tc>
        <w:tc>
          <w:tcPr>
            <w:tcW w:w="813" w:type="dxa"/>
          </w:tcPr>
          <w:p w14:paraId="08A8C353" w14:textId="77777777" w:rsidR="00351DA7" w:rsidRDefault="00351DA7">
            <w:pPr>
              <w:rPr>
                <w:sz w:val="28"/>
                <w:szCs w:val="28"/>
              </w:rPr>
            </w:pPr>
          </w:p>
        </w:tc>
        <w:tc>
          <w:tcPr>
            <w:tcW w:w="1317" w:type="dxa"/>
          </w:tcPr>
          <w:p w14:paraId="546CF269" w14:textId="77777777" w:rsidR="00351DA7" w:rsidRDefault="00351DA7">
            <w:pPr>
              <w:rPr>
                <w:sz w:val="28"/>
                <w:szCs w:val="28"/>
              </w:rPr>
            </w:pPr>
          </w:p>
        </w:tc>
        <w:tc>
          <w:tcPr>
            <w:tcW w:w="1065" w:type="dxa"/>
          </w:tcPr>
          <w:p w14:paraId="04A52E0F" w14:textId="77777777" w:rsidR="00351DA7" w:rsidRDefault="00351DA7">
            <w:pPr>
              <w:rPr>
                <w:sz w:val="28"/>
                <w:szCs w:val="28"/>
              </w:rPr>
            </w:pPr>
          </w:p>
        </w:tc>
        <w:tc>
          <w:tcPr>
            <w:tcW w:w="1065" w:type="dxa"/>
          </w:tcPr>
          <w:p w14:paraId="31C44C16" w14:textId="77777777" w:rsidR="00351DA7" w:rsidRDefault="00351DA7">
            <w:pPr>
              <w:rPr>
                <w:sz w:val="28"/>
                <w:szCs w:val="28"/>
              </w:rPr>
            </w:pPr>
          </w:p>
        </w:tc>
        <w:tc>
          <w:tcPr>
            <w:tcW w:w="1066" w:type="dxa"/>
          </w:tcPr>
          <w:p w14:paraId="2F6A023D" w14:textId="77777777" w:rsidR="00351DA7" w:rsidRDefault="00351DA7">
            <w:pPr>
              <w:rPr>
                <w:sz w:val="28"/>
                <w:szCs w:val="28"/>
              </w:rPr>
            </w:pPr>
          </w:p>
        </w:tc>
        <w:tc>
          <w:tcPr>
            <w:tcW w:w="1441" w:type="dxa"/>
          </w:tcPr>
          <w:p w14:paraId="5D0A5096" w14:textId="77777777" w:rsidR="00351DA7" w:rsidRDefault="00351DA7">
            <w:pPr>
              <w:rPr>
                <w:sz w:val="28"/>
                <w:szCs w:val="28"/>
              </w:rPr>
            </w:pPr>
          </w:p>
        </w:tc>
      </w:tr>
      <w:tr w:rsidR="00351DA7" w14:paraId="470CFCCA" w14:textId="77777777">
        <w:tc>
          <w:tcPr>
            <w:tcW w:w="1065" w:type="dxa"/>
          </w:tcPr>
          <w:p w14:paraId="6E6565FD" w14:textId="77777777" w:rsidR="00351DA7" w:rsidRDefault="00351DA7">
            <w:pPr>
              <w:rPr>
                <w:sz w:val="28"/>
                <w:szCs w:val="28"/>
              </w:rPr>
            </w:pPr>
          </w:p>
        </w:tc>
        <w:tc>
          <w:tcPr>
            <w:tcW w:w="1065" w:type="dxa"/>
          </w:tcPr>
          <w:p w14:paraId="3D4FA2CB" w14:textId="77777777" w:rsidR="00351DA7" w:rsidRDefault="00351DA7">
            <w:pPr>
              <w:rPr>
                <w:sz w:val="28"/>
                <w:szCs w:val="28"/>
              </w:rPr>
            </w:pPr>
          </w:p>
        </w:tc>
        <w:tc>
          <w:tcPr>
            <w:tcW w:w="813" w:type="dxa"/>
          </w:tcPr>
          <w:p w14:paraId="084A8A9C" w14:textId="77777777" w:rsidR="00351DA7" w:rsidRDefault="00351DA7">
            <w:pPr>
              <w:rPr>
                <w:sz w:val="28"/>
                <w:szCs w:val="28"/>
              </w:rPr>
            </w:pPr>
          </w:p>
        </w:tc>
        <w:tc>
          <w:tcPr>
            <w:tcW w:w="1317" w:type="dxa"/>
          </w:tcPr>
          <w:p w14:paraId="02202A99" w14:textId="77777777" w:rsidR="00351DA7" w:rsidRDefault="00351DA7">
            <w:pPr>
              <w:rPr>
                <w:sz w:val="28"/>
                <w:szCs w:val="28"/>
              </w:rPr>
            </w:pPr>
          </w:p>
        </w:tc>
        <w:tc>
          <w:tcPr>
            <w:tcW w:w="1065" w:type="dxa"/>
          </w:tcPr>
          <w:p w14:paraId="1328259F" w14:textId="77777777" w:rsidR="00351DA7" w:rsidRDefault="00351DA7">
            <w:pPr>
              <w:rPr>
                <w:sz w:val="28"/>
                <w:szCs w:val="28"/>
              </w:rPr>
            </w:pPr>
          </w:p>
        </w:tc>
        <w:tc>
          <w:tcPr>
            <w:tcW w:w="1065" w:type="dxa"/>
          </w:tcPr>
          <w:p w14:paraId="3D9547F8" w14:textId="77777777" w:rsidR="00351DA7" w:rsidRDefault="00351DA7">
            <w:pPr>
              <w:rPr>
                <w:sz w:val="28"/>
                <w:szCs w:val="28"/>
              </w:rPr>
            </w:pPr>
          </w:p>
        </w:tc>
        <w:tc>
          <w:tcPr>
            <w:tcW w:w="1066" w:type="dxa"/>
          </w:tcPr>
          <w:p w14:paraId="1101F83E" w14:textId="77777777" w:rsidR="00351DA7" w:rsidRDefault="00351DA7">
            <w:pPr>
              <w:rPr>
                <w:sz w:val="28"/>
                <w:szCs w:val="28"/>
              </w:rPr>
            </w:pPr>
          </w:p>
        </w:tc>
        <w:tc>
          <w:tcPr>
            <w:tcW w:w="1441" w:type="dxa"/>
          </w:tcPr>
          <w:p w14:paraId="01D30DD0" w14:textId="77777777" w:rsidR="00351DA7" w:rsidRDefault="00351DA7">
            <w:pPr>
              <w:rPr>
                <w:sz w:val="28"/>
                <w:szCs w:val="28"/>
              </w:rPr>
            </w:pPr>
          </w:p>
        </w:tc>
      </w:tr>
      <w:tr w:rsidR="00351DA7" w14:paraId="26FAC64E" w14:textId="77777777">
        <w:tc>
          <w:tcPr>
            <w:tcW w:w="1065" w:type="dxa"/>
          </w:tcPr>
          <w:p w14:paraId="5179A8AA" w14:textId="77777777" w:rsidR="00351DA7" w:rsidRDefault="00351DA7">
            <w:pPr>
              <w:rPr>
                <w:sz w:val="28"/>
                <w:szCs w:val="28"/>
              </w:rPr>
            </w:pPr>
          </w:p>
        </w:tc>
        <w:tc>
          <w:tcPr>
            <w:tcW w:w="1065" w:type="dxa"/>
          </w:tcPr>
          <w:p w14:paraId="42BD48EE" w14:textId="77777777" w:rsidR="00351DA7" w:rsidRDefault="00351DA7">
            <w:pPr>
              <w:rPr>
                <w:sz w:val="28"/>
                <w:szCs w:val="28"/>
              </w:rPr>
            </w:pPr>
          </w:p>
        </w:tc>
        <w:tc>
          <w:tcPr>
            <w:tcW w:w="813" w:type="dxa"/>
          </w:tcPr>
          <w:p w14:paraId="7BEB6A0C" w14:textId="77777777" w:rsidR="00351DA7" w:rsidRDefault="00351DA7">
            <w:pPr>
              <w:rPr>
                <w:sz w:val="28"/>
                <w:szCs w:val="28"/>
              </w:rPr>
            </w:pPr>
          </w:p>
        </w:tc>
        <w:tc>
          <w:tcPr>
            <w:tcW w:w="1317" w:type="dxa"/>
          </w:tcPr>
          <w:p w14:paraId="7A4E91FC" w14:textId="77777777" w:rsidR="00351DA7" w:rsidRDefault="00351DA7">
            <w:pPr>
              <w:rPr>
                <w:sz w:val="28"/>
                <w:szCs w:val="28"/>
              </w:rPr>
            </w:pPr>
          </w:p>
        </w:tc>
        <w:tc>
          <w:tcPr>
            <w:tcW w:w="1065" w:type="dxa"/>
          </w:tcPr>
          <w:p w14:paraId="7291186F" w14:textId="77777777" w:rsidR="00351DA7" w:rsidRDefault="00351DA7">
            <w:pPr>
              <w:rPr>
                <w:sz w:val="28"/>
                <w:szCs w:val="28"/>
              </w:rPr>
            </w:pPr>
          </w:p>
        </w:tc>
        <w:tc>
          <w:tcPr>
            <w:tcW w:w="1065" w:type="dxa"/>
          </w:tcPr>
          <w:p w14:paraId="7C2B8184" w14:textId="77777777" w:rsidR="00351DA7" w:rsidRDefault="00351DA7">
            <w:pPr>
              <w:rPr>
                <w:sz w:val="28"/>
                <w:szCs w:val="28"/>
              </w:rPr>
            </w:pPr>
          </w:p>
        </w:tc>
        <w:tc>
          <w:tcPr>
            <w:tcW w:w="1066" w:type="dxa"/>
          </w:tcPr>
          <w:p w14:paraId="01C28062" w14:textId="77777777" w:rsidR="00351DA7" w:rsidRDefault="00351DA7">
            <w:pPr>
              <w:rPr>
                <w:sz w:val="28"/>
                <w:szCs w:val="28"/>
              </w:rPr>
            </w:pPr>
          </w:p>
        </w:tc>
        <w:tc>
          <w:tcPr>
            <w:tcW w:w="1441" w:type="dxa"/>
          </w:tcPr>
          <w:p w14:paraId="539D22E1" w14:textId="77777777" w:rsidR="00351DA7" w:rsidRDefault="00351DA7">
            <w:pPr>
              <w:rPr>
                <w:sz w:val="28"/>
                <w:szCs w:val="28"/>
              </w:rPr>
            </w:pPr>
          </w:p>
        </w:tc>
      </w:tr>
      <w:tr w:rsidR="00351DA7" w14:paraId="014A0EC8" w14:textId="77777777">
        <w:tc>
          <w:tcPr>
            <w:tcW w:w="1065" w:type="dxa"/>
          </w:tcPr>
          <w:p w14:paraId="228908A0" w14:textId="77777777" w:rsidR="00351DA7" w:rsidRDefault="00351DA7">
            <w:pPr>
              <w:rPr>
                <w:sz w:val="28"/>
                <w:szCs w:val="28"/>
              </w:rPr>
            </w:pPr>
          </w:p>
        </w:tc>
        <w:tc>
          <w:tcPr>
            <w:tcW w:w="1065" w:type="dxa"/>
          </w:tcPr>
          <w:p w14:paraId="7F06EE9D" w14:textId="77777777" w:rsidR="00351DA7" w:rsidRDefault="00351DA7">
            <w:pPr>
              <w:rPr>
                <w:sz w:val="28"/>
                <w:szCs w:val="28"/>
              </w:rPr>
            </w:pPr>
          </w:p>
        </w:tc>
        <w:tc>
          <w:tcPr>
            <w:tcW w:w="813" w:type="dxa"/>
          </w:tcPr>
          <w:p w14:paraId="5E570FC9" w14:textId="77777777" w:rsidR="00351DA7" w:rsidRDefault="00351DA7">
            <w:pPr>
              <w:rPr>
                <w:sz w:val="28"/>
                <w:szCs w:val="28"/>
              </w:rPr>
            </w:pPr>
          </w:p>
        </w:tc>
        <w:tc>
          <w:tcPr>
            <w:tcW w:w="1317" w:type="dxa"/>
          </w:tcPr>
          <w:p w14:paraId="3A85C737" w14:textId="77777777" w:rsidR="00351DA7" w:rsidRDefault="00351DA7">
            <w:pPr>
              <w:rPr>
                <w:sz w:val="28"/>
                <w:szCs w:val="28"/>
              </w:rPr>
            </w:pPr>
          </w:p>
        </w:tc>
        <w:tc>
          <w:tcPr>
            <w:tcW w:w="1065" w:type="dxa"/>
          </w:tcPr>
          <w:p w14:paraId="4EE08C6C" w14:textId="77777777" w:rsidR="00351DA7" w:rsidRDefault="00351DA7">
            <w:pPr>
              <w:rPr>
                <w:sz w:val="28"/>
                <w:szCs w:val="28"/>
              </w:rPr>
            </w:pPr>
          </w:p>
        </w:tc>
        <w:tc>
          <w:tcPr>
            <w:tcW w:w="1065" w:type="dxa"/>
          </w:tcPr>
          <w:p w14:paraId="586F5347" w14:textId="77777777" w:rsidR="00351DA7" w:rsidRDefault="00351DA7">
            <w:pPr>
              <w:rPr>
                <w:sz w:val="28"/>
                <w:szCs w:val="28"/>
              </w:rPr>
            </w:pPr>
          </w:p>
        </w:tc>
        <w:tc>
          <w:tcPr>
            <w:tcW w:w="1066" w:type="dxa"/>
          </w:tcPr>
          <w:p w14:paraId="0C146E99" w14:textId="77777777" w:rsidR="00351DA7" w:rsidRDefault="00351DA7">
            <w:pPr>
              <w:rPr>
                <w:sz w:val="28"/>
                <w:szCs w:val="28"/>
              </w:rPr>
            </w:pPr>
          </w:p>
        </w:tc>
        <w:tc>
          <w:tcPr>
            <w:tcW w:w="1441" w:type="dxa"/>
          </w:tcPr>
          <w:p w14:paraId="21E4AF83" w14:textId="77777777" w:rsidR="00351DA7" w:rsidRDefault="00351DA7">
            <w:pPr>
              <w:rPr>
                <w:sz w:val="28"/>
                <w:szCs w:val="28"/>
              </w:rPr>
            </w:pPr>
          </w:p>
        </w:tc>
      </w:tr>
      <w:tr w:rsidR="00351DA7" w14:paraId="6015212A" w14:textId="77777777">
        <w:tc>
          <w:tcPr>
            <w:tcW w:w="1065" w:type="dxa"/>
          </w:tcPr>
          <w:p w14:paraId="687410D0" w14:textId="77777777" w:rsidR="00351DA7" w:rsidRDefault="00351DA7">
            <w:pPr>
              <w:rPr>
                <w:sz w:val="28"/>
                <w:szCs w:val="28"/>
              </w:rPr>
            </w:pPr>
          </w:p>
        </w:tc>
        <w:tc>
          <w:tcPr>
            <w:tcW w:w="1065" w:type="dxa"/>
          </w:tcPr>
          <w:p w14:paraId="646C3942" w14:textId="77777777" w:rsidR="00351DA7" w:rsidRDefault="00351DA7">
            <w:pPr>
              <w:rPr>
                <w:sz w:val="28"/>
                <w:szCs w:val="28"/>
              </w:rPr>
            </w:pPr>
          </w:p>
        </w:tc>
        <w:tc>
          <w:tcPr>
            <w:tcW w:w="813" w:type="dxa"/>
          </w:tcPr>
          <w:p w14:paraId="6A2D4BC0" w14:textId="77777777" w:rsidR="00351DA7" w:rsidRDefault="00351DA7">
            <w:pPr>
              <w:rPr>
                <w:sz w:val="28"/>
                <w:szCs w:val="28"/>
              </w:rPr>
            </w:pPr>
          </w:p>
        </w:tc>
        <w:tc>
          <w:tcPr>
            <w:tcW w:w="1317" w:type="dxa"/>
          </w:tcPr>
          <w:p w14:paraId="62D8EEF6" w14:textId="77777777" w:rsidR="00351DA7" w:rsidRDefault="00351DA7">
            <w:pPr>
              <w:rPr>
                <w:sz w:val="28"/>
                <w:szCs w:val="28"/>
              </w:rPr>
            </w:pPr>
          </w:p>
        </w:tc>
        <w:tc>
          <w:tcPr>
            <w:tcW w:w="1065" w:type="dxa"/>
          </w:tcPr>
          <w:p w14:paraId="4F9A5E26" w14:textId="77777777" w:rsidR="00351DA7" w:rsidRDefault="00351DA7">
            <w:pPr>
              <w:rPr>
                <w:sz w:val="28"/>
                <w:szCs w:val="28"/>
              </w:rPr>
            </w:pPr>
          </w:p>
        </w:tc>
        <w:tc>
          <w:tcPr>
            <w:tcW w:w="1065" w:type="dxa"/>
          </w:tcPr>
          <w:p w14:paraId="78EA25EF" w14:textId="77777777" w:rsidR="00351DA7" w:rsidRDefault="00351DA7">
            <w:pPr>
              <w:rPr>
                <w:sz w:val="28"/>
                <w:szCs w:val="28"/>
              </w:rPr>
            </w:pPr>
          </w:p>
        </w:tc>
        <w:tc>
          <w:tcPr>
            <w:tcW w:w="1066" w:type="dxa"/>
          </w:tcPr>
          <w:p w14:paraId="2E696C69" w14:textId="77777777" w:rsidR="00351DA7" w:rsidRDefault="00351DA7">
            <w:pPr>
              <w:rPr>
                <w:sz w:val="28"/>
                <w:szCs w:val="28"/>
              </w:rPr>
            </w:pPr>
          </w:p>
        </w:tc>
        <w:tc>
          <w:tcPr>
            <w:tcW w:w="1441" w:type="dxa"/>
          </w:tcPr>
          <w:p w14:paraId="242F8649" w14:textId="77777777" w:rsidR="00351DA7" w:rsidRDefault="00351DA7">
            <w:pPr>
              <w:rPr>
                <w:sz w:val="28"/>
                <w:szCs w:val="28"/>
              </w:rPr>
            </w:pPr>
          </w:p>
        </w:tc>
      </w:tr>
      <w:tr w:rsidR="00351DA7" w14:paraId="45697793" w14:textId="77777777">
        <w:tc>
          <w:tcPr>
            <w:tcW w:w="1065" w:type="dxa"/>
          </w:tcPr>
          <w:p w14:paraId="454C01E0" w14:textId="77777777" w:rsidR="00351DA7" w:rsidRDefault="00351DA7">
            <w:pPr>
              <w:rPr>
                <w:sz w:val="28"/>
                <w:szCs w:val="28"/>
              </w:rPr>
            </w:pPr>
          </w:p>
        </w:tc>
        <w:tc>
          <w:tcPr>
            <w:tcW w:w="1065" w:type="dxa"/>
          </w:tcPr>
          <w:p w14:paraId="033CEE50" w14:textId="77777777" w:rsidR="00351DA7" w:rsidRDefault="00351DA7">
            <w:pPr>
              <w:rPr>
                <w:sz w:val="28"/>
                <w:szCs w:val="28"/>
              </w:rPr>
            </w:pPr>
          </w:p>
        </w:tc>
        <w:tc>
          <w:tcPr>
            <w:tcW w:w="813" w:type="dxa"/>
          </w:tcPr>
          <w:p w14:paraId="3A33C5B5" w14:textId="77777777" w:rsidR="00351DA7" w:rsidRDefault="00351DA7">
            <w:pPr>
              <w:rPr>
                <w:sz w:val="28"/>
                <w:szCs w:val="28"/>
              </w:rPr>
            </w:pPr>
          </w:p>
        </w:tc>
        <w:tc>
          <w:tcPr>
            <w:tcW w:w="1317" w:type="dxa"/>
          </w:tcPr>
          <w:p w14:paraId="409DD041" w14:textId="77777777" w:rsidR="00351DA7" w:rsidRDefault="00351DA7">
            <w:pPr>
              <w:rPr>
                <w:sz w:val="28"/>
                <w:szCs w:val="28"/>
              </w:rPr>
            </w:pPr>
          </w:p>
        </w:tc>
        <w:tc>
          <w:tcPr>
            <w:tcW w:w="1065" w:type="dxa"/>
          </w:tcPr>
          <w:p w14:paraId="769FF60F" w14:textId="77777777" w:rsidR="00351DA7" w:rsidRDefault="00351DA7">
            <w:pPr>
              <w:rPr>
                <w:sz w:val="28"/>
                <w:szCs w:val="28"/>
              </w:rPr>
            </w:pPr>
          </w:p>
        </w:tc>
        <w:tc>
          <w:tcPr>
            <w:tcW w:w="1065" w:type="dxa"/>
          </w:tcPr>
          <w:p w14:paraId="29AF6294" w14:textId="77777777" w:rsidR="00351DA7" w:rsidRDefault="00351DA7">
            <w:pPr>
              <w:rPr>
                <w:sz w:val="28"/>
                <w:szCs w:val="28"/>
              </w:rPr>
            </w:pPr>
          </w:p>
        </w:tc>
        <w:tc>
          <w:tcPr>
            <w:tcW w:w="1066" w:type="dxa"/>
          </w:tcPr>
          <w:p w14:paraId="387EB072" w14:textId="77777777" w:rsidR="00351DA7" w:rsidRDefault="00351DA7">
            <w:pPr>
              <w:rPr>
                <w:sz w:val="28"/>
                <w:szCs w:val="28"/>
              </w:rPr>
            </w:pPr>
          </w:p>
        </w:tc>
        <w:tc>
          <w:tcPr>
            <w:tcW w:w="1441" w:type="dxa"/>
          </w:tcPr>
          <w:p w14:paraId="3CDBC968" w14:textId="77777777" w:rsidR="00351DA7" w:rsidRDefault="00351DA7">
            <w:pPr>
              <w:rPr>
                <w:sz w:val="28"/>
                <w:szCs w:val="28"/>
              </w:rPr>
            </w:pPr>
          </w:p>
        </w:tc>
      </w:tr>
      <w:tr w:rsidR="00351DA7" w14:paraId="027A05EE" w14:textId="77777777">
        <w:tc>
          <w:tcPr>
            <w:tcW w:w="1065" w:type="dxa"/>
          </w:tcPr>
          <w:p w14:paraId="31718C6B" w14:textId="77777777" w:rsidR="00351DA7" w:rsidRDefault="00351DA7">
            <w:pPr>
              <w:rPr>
                <w:sz w:val="28"/>
                <w:szCs w:val="28"/>
              </w:rPr>
            </w:pPr>
          </w:p>
        </w:tc>
        <w:tc>
          <w:tcPr>
            <w:tcW w:w="1065" w:type="dxa"/>
          </w:tcPr>
          <w:p w14:paraId="390D1A44" w14:textId="77777777" w:rsidR="00351DA7" w:rsidRDefault="00351DA7">
            <w:pPr>
              <w:rPr>
                <w:sz w:val="28"/>
                <w:szCs w:val="28"/>
              </w:rPr>
            </w:pPr>
          </w:p>
        </w:tc>
        <w:tc>
          <w:tcPr>
            <w:tcW w:w="813" w:type="dxa"/>
          </w:tcPr>
          <w:p w14:paraId="6FE0674E" w14:textId="77777777" w:rsidR="00351DA7" w:rsidRDefault="00351DA7">
            <w:pPr>
              <w:rPr>
                <w:sz w:val="28"/>
                <w:szCs w:val="28"/>
              </w:rPr>
            </w:pPr>
          </w:p>
        </w:tc>
        <w:tc>
          <w:tcPr>
            <w:tcW w:w="1317" w:type="dxa"/>
          </w:tcPr>
          <w:p w14:paraId="4772784A" w14:textId="77777777" w:rsidR="00351DA7" w:rsidRDefault="00351DA7">
            <w:pPr>
              <w:rPr>
                <w:sz w:val="28"/>
                <w:szCs w:val="28"/>
              </w:rPr>
            </w:pPr>
          </w:p>
        </w:tc>
        <w:tc>
          <w:tcPr>
            <w:tcW w:w="1065" w:type="dxa"/>
          </w:tcPr>
          <w:p w14:paraId="1ACC5596" w14:textId="77777777" w:rsidR="00351DA7" w:rsidRDefault="00351DA7">
            <w:pPr>
              <w:rPr>
                <w:sz w:val="28"/>
                <w:szCs w:val="28"/>
              </w:rPr>
            </w:pPr>
          </w:p>
        </w:tc>
        <w:tc>
          <w:tcPr>
            <w:tcW w:w="1065" w:type="dxa"/>
          </w:tcPr>
          <w:p w14:paraId="04ED4FE0" w14:textId="77777777" w:rsidR="00351DA7" w:rsidRDefault="00351DA7">
            <w:pPr>
              <w:rPr>
                <w:sz w:val="28"/>
                <w:szCs w:val="28"/>
              </w:rPr>
            </w:pPr>
          </w:p>
        </w:tc>
        <w:tc>
          <w:tcPr>
            <w:tcW w:w="1066" w:type="dxa"/>
          </w:tcPr>
          <w:p w14:paraId="3DB90DAC" w14:textId="77777777" w:rsidR="00351DA7" w:rsidRDefault="00351DA7">
            <w:pPr>
              <w:rPr>
                <w:sz w:val="28"/>
                <w:szCs w:val="28"/>
              </w:rPr>
            </w:pPr>
          </w:p>
        </w:tc>
        <w:tc>
          <w:tcPr>
            <w:tcW w:w="1441" w:type="dxa"/>
          </w:tcPr>
          <w:p w14:paraId="6D13DD7F" w14:textId="77777777" w:rsidR="00351DA7" w:rsidRDefault="00351DA7">
            <w:pPr>
              <w:rPr>
                <w:sz w:val="28"/>
                <w:szCs w:val="28"/>
              </w:rPr>
            </w:pPr>
          </w:p>
        </w:tc>
      </w:tr>
    </w:tbl>
    <w:p w14:paraId="53CEE487" w14:textId="77777777" w:rsidR="00351DA7" w:rsidRDefault="00351DA7">
      <w:pPr>
        <w:pStyle w:val="af3"/>
        <w:spacing w:line="600" w:lineRule="exact"/>
        <w:ind w:left="200" w:firstLineChars="0" w:firstLine="0"/>
        <w:rPr>
          <w:rFonts w:ascii="仿宋" w:eastAsia="仿宋" w:hAnsi="仿宋"/>
          <w:sz w:val="32"/>
          <w:szCs w:val="32"/>
        </w:rPr>
      </w:pPr>
    </w:p>
    <w:p w14:paraId="092F0D81" w14:textId="77777777" w:rsidR="00351DA7" w:rsidRDefault="00351DA7">
      <w:pPr>
        <w:pStyle w:val="af3"/>
        <w:spacing w:line="600" w:lineRule="exact"/>
        <w:ind w:left="200" w:firstLineChars="0" w:firstLine="0"/>
        <w:rPr>
          <w:rFonts w:ascii="仿宋" w:eastAsia="仿宋" w:hAnsi="仿宋"/>
          <w:sz w:val="32"/>
          <w:szCs w:val="32"/>
        </w:rPr>
      </w:pPr>
    </w:p>
    <w:p w14:paraId="098FA2A0" w14:textId="77777777" w:rsidR="00351DA7" w:rsidRDefault="00351DA7">
      <w:pPr>
        <w:spacing w:line="600" w:lineRule="exact"/>
        <w:rPr>
          <w:rFonts w:ascii="仿宋" w:eastAsia="仿宋" w:hAnsi="仿宋" w:cs="仿宋_GB2312"/>
          <w:sz w:val="30"/>
          <w:szCs w:val="30"/>
        </w:rPr>
      </w:pPr>
    </w:p>
    <w:p w14:paraId="08244C77" w14:textId="77777777" w:rsidR="00351DA7" w:rsidRDefault="0060791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14:paraId="130204B2" w14:textId="77777777" w:rsidR="00351DA7" w:rsidRDefault="0060791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14:paraId="292CF9B7"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14:paraId="6F8F4938"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14:paraId="234C1AC1"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14:paraId="7DCC37E1"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14:paraId="00C9758A"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14:paraId="2DAA8F1E"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14:paraId="1CC5FD86"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14:paraId="58D2F018"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14:paraId="1CAA92F9"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14:paraId="37F6689D"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14:paraId="1DECE803"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14:paraId="3BC40B1B"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14:paraId="37A38E41"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上报交易商协会注册材料清单；</w:t>
      </w:r>
    </w:p>
    <w:p w14:paraId="6D9D823D"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14:paraId="47450A25"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14:paraId="7C728C16"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14:paraId="165CFF5A" w14:textId="77777777" w:rsidR="00351DA7" w:rsidRDefault="0060791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14:paraId="4F8B5753" w14:textId="77777777" w:rsidR="00351DA7" w:rsidRDefault="0060791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14:paraId="57929955" w14:textId="77777777" w:rsidR="00351DA7" w:rsidRDefault="0060791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14:paraId="5BFD9D04"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14:paraId="1ECA0893"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14:paraId="27101708"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14:paraId="23311848"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bookmarkStart w:id="0" w:name="_GoBack"/>
      <w:bookmarkEnd w:id="0"/>
    </w:p>
    <w:sectPr w:rsidR="00351DA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1BD15" w14:textId="77777777" w:rsidR="00045F1F" w:rsidRDefault="00045F1F">
      <w:r>
        <w:separator/>
      </w:r>
    </w:p>
  </w:endnote>
  <w:endnote w:type="continuationSeparator" w:id="0">
    <w:p w14:paraId="38592C3B" w14:textId="77777777" w:rsidR="00045F1F" w:rsidRDefault="00045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1BBC6" w14:textId="77777777" w:rsidR="00351DA7" w:rsidRDefault="00607918">
    <w:pPr>
      <w:pStyle w:val="aa"/>
      <w:jc w:val="center"/>
    </w:pPr>
    <w:r>
      <w:fldChar w:fldCharType="begin"/>
    </w:r>
    <w:r>
      <w:instrText xml:space="preserve"> PAGE   \* MERGEFORMAT </w:instrText>
    </w:r>
    <w:r>
      <w:fldChar w:fldCharType="separate"/>
    </w:r>
    <w:r w:rsidR="00AE5693" w:rsidRPr="00AE5693">
      <w:rPr>
        <w:noProof/>
        <w:lang w:val="zh-CN"/>
      </w:rPr>
      <w:t>23</w:t>
    </w:r>
    <w:r>
      <w:rPr>
        <w:lang w:val="zh-CN"/>
      </w:rPr>
      <w:fldChar w:fldCharType="end"/>
    </w:r>
  </w:p>
  <w:p w14:paraId="6D26EDF7" w14:textId="77777777" w:rsidR="00351DA7" w:rsidRDefault="00351DA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91A3C3" w14:textId="77777777" w:rsidR="00045F1F" w:rsidRDefault="00045F1F">
      <w:r>
        <w:separator/>
      </w:r>
    </w:p>
  </w:footnote>
  <w:footnote w:type="continuationSeparator" w:id="0">
    <w:p w14:paraId="1C9F725A" w14:textId="77777777" w:rsidR="00045F1F" w:rsidRDefault="00045F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ZlMGMwZGM3ZWYxZjA3ZjU4ZTk4NzA0ZTg2NTY1ODAifQ=="/>
  </w:docVars>
  <w:rsids>
    <w:rsidRoot w:val="00AB7749"/>
    <w:rsid w:val="000010D3"/>
    <w:rsid w:val="00045F1F"/>
    <w:rsid w:val="000505E2"/>
    <w:rsid w:val="00055EDF"/>
    <w:rsid w:val="00060723"/>
    <w:rsid w:val="00073533"/>
    <w:rsid w:val="000754B2"/>
    <w:rsid w:val="00082BB8"/>
    <w:rsid w:val="00091434"/>
    <w:rsid w:val="00093270"/>
    <w:rsid w:val="000A6B63"/>
    <w:rsid w:val="000B1B68"/>
    <w:rsid w:val="000B57F0"/>
    <w:rsid w:val="000D1C08"/>
    <w:rsid w:val="000E18B9"/>
    <w:rsid w:val="000E1FCF"/>
    <w:rsid w:val="000E25B5"/>
    <w:rsid w:val="00105F87"/>
    <w:rsid w:val="001066C5"/>
    <w:rsid w:val="00107DE9"/>
    <w:rsid w:val="00114FDF"/>
    <w:rsid w:val="001178D8"/>
    <w:rsid w:val="00135481"/>
    <w:rsid w:val="001362F2"/>
    <w:rsid w:val="00163BA5"/>
    <w:rsid w:val="00175036"/>
    <w:rsid w:val="00181A69"/>
    <w:rsid w:val="00181B3B"/>
    <w:rsid w:val="001B2F26"/>
    <w:rsid w:val="001D0115"/>
    <w:rsid w:val="001E1E43"/>
    <w:rsid w:val="002131FA"/>
    <w:rsid w:val="00217CE0"/>
    <w:rsid w:val="0022137E"/>
    <w:rsid w:val="00237362"/>
    <w:rsid w:val="00277895"/>
    <w:rsid w:val="002934D0"/>
    <w:rsid w:val="002B4FD5"/>
    <w:rsid w:val="002C51CE"/>
    <w:rsid w:val="002C57FB"/>
    <w:rsid w:val="002C676C"/>
    <w:rsid w:val="002D0D49"/>
    <w:rsid w:val="002D3F2A"/>
    <w:rsid w:val="002D5F65"/>
    <w:rsid w:val="002E10C6"/>
    <w:rsid w:val="002E67EC"/>
    <w:rsid w:val="002F10D2"/>
    <w:rsid w:val="003048CA"/>
    <w:rsid w:val="00305E8A"/>
    <w:rsid w:val="003149B3"/>
    <w:rsid w:val="00323871"/>
    <w:rsid w:val="00333984"/>
    <w:rsid w:val="0034389B"/>
    <w:rsid w:val="00343ACE"/>
    <w:rsid w:val="00343FD0"/>
    <w:rsid w:val="00351DA7"/>
    <w:rsid w:val="00353269"/>
    <w:rsid w:val="0036193A"/>
    <w:rsid w:val="003625C3"/>
    <w:rsid w:val="00362D59"/>
    <w:rsid w:val="003676D7"/>
    <w:rsid w:val="0037312D"/>
    <w:rsid w:val="00381DD9"/>
    <w:rsid w:val="00396D1F"/>
    <w:rsid w:val="003A2BA5"/>
    <w:rsid w:val="003A49A1"/>
    <w:rsid w:val="003B2EF4"/>
    <w:rsid w:val="003D6815"/>
    <w:rsid w:val="003D7738"/>
    <w:rsid w:val="003E0FAD"/>
    <w:rsid w:val="003E3F18"/>
    <w:rsid w:val="003E40FD"/>
    <w:rsid w:val="003F270C"/>
    <w:rsid w:val="00404C70"/>
    <w:rsid w:val="00405DFB"/>
    <w:rsid w:val="00413F29"/>
    <w:rsid w:val="00426A02"/>
    <w:rsid w:val="00427F0D"/>
    <w:rsid w:val="00440800"/>
    <w:rsid w:val="004552A8"/>
    <w:rsid w:val="00470702"/>
    <w:rsid w:val="00482C18"/>
    <w:rsid w:val="004831E7"/>
    <w:rsid w:val="004912AA"/>
    <w:rsid w:val="00492292"/>
    <w:rsid w:val="004A28F4"/>
    <w:rsid w:val="004A3A0A"/>
    <w:rsid w:val="004B06F0"/>
    <w:rsid w:val="004B17FE"/>
    <w:rsid w:val="004B3C33"/>
    <w:rsid w:val="004B6FF6"/>
    <w:rsid w:val="004C7CD4"/>
    <w:rsid w:val="004E5065"/>
    <w:rsid w:val="00505784"/>
    <w:rsid w:val="00514C78"/>
    <w:rsid w:val="00517062"/>
    <w:rsid w:val="00522AD3"/>
    <w:rsid w:val="005312D4"/>
    <w:rsid w:val="00550B52"/>
    <w:rsid w:val="005537E6"/>
    <w:rsid w:val="00596E51"/>
    <w:rsid w:val="005C28E8"/>
    <w:rsid w:val="005D3438"/>
    <w:rsid w:val="005D5DE4"/>
    <w:rsid w:val="005E5B5A"/>
    <w:rsid w:val="005F6BA2"/>
    <w:rsid w:val="0060380D"/>
    <w:rsid w:val="00606D76"/>
    <w:rsid w:val="00607918"/>
    <w:rsid w:val="00612EF9"/>
    <w:rsid w:val="00616911"/>
    <w:rsid w:val="006176F0"/>
    <w:rsid w:val="006215A2"/>
    <w:rsid w:val="00633D35"/>
    <w:rsid w:val="00650807"/>
    <w:rsid w:val="006517F9"/>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10CB"/>
    <w:rsid w:val="006F5346"/>
    <w:rsid w:val="0070431F"/>
    <w:rsid w:val="00710922"/>
    <w:rsid w:val="00712394"/>
    <w:rsid w:val="00723D4E"/>
    <w:rsid w:val="007304A0"/>
    <w:rsid w:val="00754820"/>
    <w:rsid w:val="00755F90"/>
    <w:rsid w:val="00765008"/>
    <w:rsid w:val="00781616"/>
    <w:rsid w:val="007839BF"/>
    <w:rsid w:val="00792F1A"/>
    <w:rsid w:val="00794FC7"/>
    <w:rsid w:val="007A38F1"/>
    <w:rsid w:val="007B00FC"/>
    <w:rsid w:val="007B2C74"/>
    <w:rsid w:val="007B32FA"/>
    <w:rsid w:val="007B7FA7"/>
    <w:rsid w:val="007C50DD"/>
    <w:rsid w:val="007C513A"/>
    <w:rsid w:val="007D4183"/>
    <w:rsid w:val="007D46FE"/>
    <w:rsid w:val="007E3EA6"/>
    <w:rsid w:val="007E5709"/>
    <w:rsid w:val="007F0151"/>
    <w:rsid w:val="00803EB3"/>
    <w:rsid w:val="008141F0"/>
    <w:rsid w:val="00822D02"/>
    <w:rsid w:val="008336C0"/>
    <w:rsid w:val="00841A8E"/>
    <w:rsid w:val="00851F0D"/>
    <w:rsid w:val="00853789"/>
    <w:rsid w:val="00872707"/>
    <w:rsid w:val="008A0860"/>
    <w:rsid w:val="008A1354"/>
    <w:rsid w:val="008B11F1"/>
    <w:rsid w:val="008D074D"/>
    <w:rsid w:val="008D6678"/>
    <w:rsid w:val="008E6107"/>
    <w:rsid w:val="008F1821"/>
    <w:rsid w:val="008F205D"/>
    <w:rsid w:val="008F661F"/>
    <w:rsid w:val="009012C8"/>
    <w:rsid w:val="0090319A"/>
    <w:rsid w:val="00904FA2"/>
    <w:rsid w:val="0090795A"/>
    <w:rsid w:val="00933D73"/>
    <w:rsid w:val="00935317"/>
    <w:rsid w:val="0095653F"/>
    <w:rsid w:val="00966B7D"/>
    <w:rsid w:val="00967DCB"/>
    <w:rsid w:val="0099708F"/>
    <w:rsid w:val="009B27A6"/>
    <w:rsid w:val="009B4052"/>
    <w:rsid w:val="009B7A0E"/>
    <w:rsid w:val="009C0F24"/>
    <w:rsid w:val="009E4865"/>
    <w:rsid w:val="009E504C"/>
    <w:rsid w:val="00A04B46"/>
    <w:rsid w:val="00A168B0"/>
    <w:rsid w:val="00A41284"/>
    <w:rsid w:val="00A41C61"/>
    <w:rsid w:val="00A440DC"/>
    <w:rsid w:val="00A4571B"/>
    <w:rsid w:val="00A6327D"/>
    <w:rsid w:val="00A72984"/>
    <w:rsid w:val="00A7420D"/>
    <w:rsid w:val="00AA24C5"/>
    <w:rsid w:val="00AA518A"/>
    <w:rsid w:val="00AB7749"/>
    <w:rsid w:val="00AD323A"/>
    <w:rsid w:val="00AE5693"/>
    <w:rsid w:val="00AF176D"/>
    <w:rsid w:val="00B018D3"/>
    <w:rsid w:val="00B04E29"/>
    <w:rsid w:val="00B0713E"/>
    <w:rsid w:val="00B17324"/>
    <w:rsid w:val="00B174E0"/>
    <w:rsid w:val="00B30111"/>
    <w:rsid w:val="00B44685"/>
    <w:rsid w:val="00B7439C"/>
    <w:rsid w:val="00B77E24"/>
    <w:rsid w:val="00B82B23"/>
    <w:rsid w:val="00B852C3"/>
    <w:rsid w:val="00B909F4"/>
    <w:rsid w:val="00B94D70"/>
    <w:rsid w:val="00BA6B34"/>
    <w:rsid w:val="00BB1358"/>
    <w:rsid w:val="00BC1F3E"/>
    <w:rsid w:val="00BD6BBF"/>
    <w:rsid w:val="00BE0B1C"/>
    <w:rsid w:val="00BF2274"/>
    <w:rsid w:val="00BF29FB"/>
    <w:rsid w:val="00BF7F2F"/>
    <w:rsid w:val="00C03E48"/>
    <w:rsid w:val="00C07EE8"/>
    <w:rsid w:val="00C13355"/>
    <w:rsid w:val="00C27DF1"/>
    <w:rsid w:val="00C34265"/>
    <w:rsid w:val="00C532E8"/>
    <w:rsid w:val="00C54B72"/>
    <w:rsid w:val="00C63A3E"/>
    <w:rsid w:val="00C6735D"/>
    <w:rsid w:val="00C674C0"/>
    <w:rsid w:val="00C7546D"/>
    <w:rsid w:val="00C76EA1"/>
    <w:rsid w:val="00C920BB"/>
    <w:rsid w:val="00CA47E4"/>
    <w:rsid w:val="00CA7C49"/>
    <w:rsid w:val="00CC00C5"/>
    <w:rsid w:val="00CC38CF"/>
    <w:rsid w:val="00CC455D"/>
    <w:rsid w:val="00CC6A94"/>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C7298"/>
    <w:rsid w:val="00DD3037"/>
    <w:rsid w:val="00DE179E"/>
    <w:rsid w:val="00DF1444"/>
    <w:rsid w:val="00E0194D"/>
    <w:rsid w:val="00E02807"/>
    <w:rsid w:val="00E246E1"/>
    <w:rsid w:val="00E25544"/>
    <w:rsid w:val="00E63008"/>
    <w:rsid w:val="00E674A3"/>
    <w:rsid w:val="00EA4E58"/>
    <w:rsid w:val="00EB3602"/>
    <w:rsid w:val="00EC500E"/>
    <w:rsid w:val="00EE62B3"/>
    <w:rsid w:val="00EE77A3"/>
    <w:rsid w:val="00EF6A79"/>
    <w:rsid w:val="00F07867"/>
    <w:rsid w:val="00F30D61"/>
    <w:rsid w:val="00F36A9A"/>
    <w:rsid w:val="00F42C12"/>
    <w:rsid w:val="00F45D4F"/>
    <w:rsid w:val="00F54619"/>
    <w:rsid w:val="00F63F64"/>
    <w:rsid w:val="00F64AB5"/>
    <w:rsid w:val="00F67D79"/>
    <w:rsid w:val="00F7236A"/>
    <w:rsid w:val="00F9053B"/>
    <w:rsid w:val="00F9491B"/>
    <w:rsid w:val="00F97411"/>
    <w:rsid w:val="00FB7AB6"/>
    <w:rsid w:val="00FC2A4C"/>
    <w:rsid w:val="00FC3873"/>
    <w:rsid w:val="00FD4A68"/>
    <w:rsid w:val="00FE532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472261"/>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0AC1C6F2-3B3C-405D-9EAF-8043E9563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6754">
      <w:bodyDiv w:val="1"/>
      <w:marLeft w:val="0"/>
      <w:marRight w:val="0"/>
      <w:marTop w:val="0"/>
      <w:marBottom w:val="0"/>
      <w:divBdr>
        <w:top w:val="none" w:sz="0" w:space="0" w:color="auto"/>
        <w:left w:val="none" w:sz="0" w:space="0" w:color="auto"/>
        <w:bottom w:val="none" w:sz="0" w:space="0" w:color="auto"/>
        <w:right w:val="none" w:sz="0" w:space="0" w:color="auto"/>
      </w:divBdr>
    </w:div>
    <w:div w:id="1125542022">
      <w:bodyDiv w:val="1"/>
      <w:marLeft w:val="0"/>
      <w:marRight w:val="0"/>
      <w:marTop w:val="0"/>
      <w:marBottom w:val="0"/>
      <w:divBdr>
        <w:top w:val="none" w:sz="0" w:space="0" w:color="auto"/>
        <w:left w:val="none" w:sz="0" w:space="0" w:color="auto"/>
        <w:bottom w:val="none" w:sz="0" w:space="0" w:color="auto"/>
        <w:right w:val="none" w:sz="0" w:space="0" w:color="auto"/>
      </w:divBdr>
    </w:div>
    <w:div w:id="1261834674">
      <w:bodyDiv w:val="1"/>
      <w:marLeft w:val="0"/>
      <w:marRight w:val="0"/>
      <w:marTop w:val="0"/>
      <w:marBottom w:val="0"/>
      <w:divBdr>
        <w:top w:val="none" w:sz="0" w:space="0" w:color="auto"/>
        <w:left w:val="none" w:sz="0" w:space="0" w:color="auto"/>
        <w:bottom w:val="none" w:sz="0" w:space="0" w:color="auto"/>
        <w:right w:val="none" w:sz="0" w:space="0" w:color="auto"/>
      </w:divBdr>
    </w:div>
    <w:div w:id="1626233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B0F714-2E9E-453D-BCE3-E6F18F767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24</Pages>
  <Words>1250</Words>
  <Characters>7130</Characters>
  <Application>Microsoft Office Word</Application>
  <DocSecurity>0</DocSecurity>
  <Lines>59</Lines>
  <Paragraphs>16</Paragraphs>
  <ScaleCrop>false</ScaleCrop>
  <Company/>
  <LinksUpToDate>false</LinksUpToDate>
  <CharactersWithSpaces>8364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49</cp:revision>
  <cp:lastPrinted>2025-06-13T00:50:00Z</cp:lastPrinted>
  <dcterms:created xsi:type="dcterms:W3CDTF">2022-12-04T05:31:00Z</dcterms:created>
  <dcterms:modified xsi:type="dcterms:W3CDTF">2025-06-13T01:07:00Z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26C21935CB48460DA7302F64E8A5B679</vt:lpwstr>
  </property>
</Properties>
</file>